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023" w:rsidRPr="00171228" w:rsidRDefault="00D64023" w:rsidP="00061F27">
      <w:pPr>
        <w:spacing w:after="0"/>
        <w:jc w:val="center"/>
        <w:rPr>
          <w:rFonts w:ascii="宋体" w:eastAsia="宋体" w:hAnsi="宋体"/>
          <w:b/>
          <w:sz w:val="32"/>
          <w:szCs w:val="32"/>
          <w:lang w:eastAsia="zh-CN"/>
        </w:rPr>
      </w:pPr>
      <w:r w:rsidRPr="00271F37">
        <w:rPr>
          <w:rFonts w:ascii="宋体" w:hAnsi="宋体" w:hint="eastAsia"/>
          <w:b/>
          <w:sz w:val="32"/>
          <w:szCs w:val="32"/>
          <w:lang w:eastAsia="zh-CN"/>
        </w:rPr>
        <w:t>《</w:t>
      </w:r>
      <w:r>
        <w:rPr>
          <w:rFonts w:ascii="宋体" w:eastAsia="宋体" w:hAnsi="宋体" w:hint="eastAsia"/>
          <w:b/>
          <w:sz w:val="32"/>
          <w:szCs w:val="32"/>
          <w:lang w:eastAsia="zh-CN"/>
        </w:rPr>
        <w:t>家庭教育学</w:t>
      </w:r>
      <w:r w:rsidRPr="00271F37">
        <w:rPr>
          <w:rFonts w:ascii="宋体" w:hAnsi="宋体" w:hint="eastAsia"/>
          <w:b/>
          <w:sz w:val="32"/>
          <w:szCs w:val="32"/>
          <w:lang w:eastAsia="zh-CN"/>
        </w:rPr>
        <w:t>》课程教学大纲</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1298"/>
        <w:gridCol w:w="582"/>
        <w:gridCol w:w="744"/>
        <w:gridCol w:w="1409"/>
        <w:gridCol w:w="1572"/>
        <w:gridCol w:w="846"/>
        <w:gridCol w:w="686"/>
        <w:gridCol w:w="474"/>
        <w:gridCol w:w="1069"/>
      </w:tblGrid>
      <w:tr w:rsidR="00D64023" w:rsidRPr="002E27E1" w:rsidTr="00512C48">
        <w:trPr>
          <w:trHeight w:val="340"/>
          <w:jc w:val="center"/>
        </w:trPr>
        <w:tc>
          <w:tcPr>
            <w:tcW w:w="4990" w:type="dxa"/>
            <w:gridSpan w:val="5"/>
            <w:vAlign w:val="center"/>
          </w:tcPr>
          <w:p w:rsidR="00D64023" w:rsidRPr="002E27E1" w:rsidRDefault="00D64023"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Pr>
                <w:rFonts w:ascii="宋体" w:eastAsia="宋体" w:hAnsi="宋体" w:hint="eastAsia"/>
                <w:b/>
                <w:sz w:val="21"/>
                <w:szCs w:val="21"/>
                <w:lang w:eastAsia="zh-CN"/>
              </w:rPr>
              <w:t>家庭教育学</w:t>
            </w:r>
          </w:p>
        </w:tc>
        <w:tc>
          <w:tcPr>
            <w:tcW w:w="4647" w:type="dxa"/>
            <w:gridSpan w:val="5"/>
            <w:vAlign w:val="center"/>
          </w:tcPr>
          <w:p w:rsidR="00D64023" w:rsidRPr="002E27E1" w:rsidRDefault="00D64023"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Pr>
                <w:rFonts w:ascii="宋体" w:eastAsia="宋体" w:hAnsi="宋体" w:hint="eastAsia"/>
                <w:b/>
                <w:sz w:val="21"/>
                <w:szCs w:val="21"/>
                <w:lang w:eastAsia="zh-CN"/>
              </w:rPr>
              <w:t>（必修</w:t>
            </w:r>
            <w:r>
              <w:rPr>
                <w:rFonts w:ascii="宋体" w:eastAsia="宋体" w:hAnsi="宋体"/>
                <w:b/>
                <w:sz w:val="21"/>
                <w:szCs w:val="21"/>
                <w:lang w:eastAsia="zh-CN"/>
              </w:rPr>
              <w:t>/</w:t>
            </w:r>
            <w:r>
              <w:rPr>
                <w:rFonts w:ascii="宋体" w:eastAsia="宋体" w:hAnsi="宋体" w:hint="eastAsia"/>
                <w:b/>
                <w:sz w:val="21"/>
                <w:szCs w:val="21"/>
                <w:lang w:eastAsia="zh-CN"/>
              </w:rPr>
              <w:t>选修）</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选修</w:t>
            </w:r>
          </w:p>
        </w:tc>
      </w:tr>
      <w:tr w:rsidR="00D64023" w:rsidRPr="002E27E1" w:rsidTr="00ED12CC">
        <w:trPr>
          <w:trHeight w:val="340"/>
          <w:jc w:val="center"/>
        </w:trPr>
        <w:tc>
          <w:tcPr>
            <w:tcW w:w="9637" w:type="dxa"/>
            <w:gridSpan w:val="10"/>
            <w:vAlign w:val="center"/>
          </w:tcPr>
          <w:p w:rsidR="00D64023" w:rsidRPr="002E27E1" w:rsidRDefault="00D64023" w:rsidP="00061F27">
            <w:pPr>
              <w:tabs>
                <w:tab w:val="left" w:pos="1440"/>
              </w:tabs>
              <w:spacing w:after="0" w:line="240" w:lineRule="atLeast"/>
              <w:outlineLvl w:val="0"/>
              <w:rPr>
                <w:rFonts w:ascii="宋体" w:eastAsia="宋体" w:hAnsi="宋体"/>
                <w:b/>
                <w:sz w:val="21"/>
                <w:szCs w:val="21"/>
              </w:rPr>
            </w:pPr>
            <w:r w:rsidRPr="002E27E1">
              <w:rPr>
                <w:rFonts w:ascii="宋体" w:eastAsia="宋体" w:hAnsi="宋体" w:hint="eastAsia"/>
                <w:b/>
                <w:sz w:val="21"/>
                <w:szCs w:val="21"/>
              </w:rPr>
              <w:t>课程英文名称：</w:t>
            </w:r>
            <w:r w:rsidRPr="0045707C">
              <w:rPr>
                <w:rFonts w:ascii="宋体" w:eastAsia="宋体" w:hAnsi="宋体"/>
                <w:b/>
                <w:sz w:val="21"/>
                <w:szCs w:val="21"/>
                <w:lang w:eastAsia="zh-CN"/>
              </w:rPr>
              <w:t>The family education</w:t>
            </w:r>
          </w:p>
        </w:tc>
      </w:tr>
      <w:tr w:rsidR="00D64023" w:rsidRPr="002E27E1" w:rsidTr="00512C48">
        <w:trPr>
          <w:trHeight w:val="340"/>
          <w:jc w:val="center"/>
        </w:trPr>
        <w:tc>
          <w:tcPr>
            <w:tcW w:w="4990" w:type="dxa"/>
            <w:gridSpan w:val="5"/>
            <w:vAlign w:val="center"/>
          </w:tcPr>
          <w:p w:rsidR="00D64023" w:rsidRPr="002E27E1" w:rsidRDefault="00D64023"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rPr>
              <w:t>总学时</w:t>
            </w:r>
            <w:r w:rsidRPr="002E27E1">
              <w:rPr>
                <w:rFonts w:ascii="宋体" w:eastAsia="宋体" w:hAnsi="宋体"/>
                <w:b/>
                <w:sz w:val="21"/>
                <w:szCs w:val="21"/>
              </w:rPr>
              <w:t>/</w:t>
            </w:r>
            <w:r w:rsidRPr="002E27E1">
              <w:rPr>
                <w:rFonts w:ascii="宋体" w:eastAsia="宋体" w:hAnsi="宋体" w:hint="eastAsia"/>
                <w:b/>
                <w:sz w:val="21"/>
                <w:szCs w:val="21"/>
              </w:rPr>
              <w:t>周学时</w:t>
            </w:r>
            <w:r w:rsidRPr="002E27E1">
              <w:rPr>
                <w:rFonts w:ascii="宋体" w:eastAsia="宋体" w:hAnsi="宋体"/>
                <w:b/>
                <w:sz w:val="21"/>
                <w:szCs w:val="21"/>
              </w:rPr>
              <w:t>/</w:t>
            </w:r>
            <w:r w:rsidRPr="002E27E1">
              <w:rPr>
                <w:rFonts w:ascii="宋体" w:eastAsia="宋体" w:hAnsi="宋体" w:hint="eastAsia"/>
                <w:b/>
                <w:sz w:val="21"/>
                <w:szCs w:val="21"/>
              </w:rPr>
              <w:t>学分：</w:t>
            </w:r>
            <w:r>
              <w:rPr>
                <w:rFonts w:ascii="宋体" w:eastAsia="宋体" w:hAnsi="宋体"/>
                <w:b/>
                <w:sz w:val="21"/>
                <w:szCs w:val="21"/>
                <w:lang w:eastAsia="zh-CN"/>
              </w:rPr>
              <w:t>32/2/2</w:t>
            </w:r>
          </w:p>
        </w:tc>
        <w:tc>
          <w:tcPr>
            <w:tcW w:w="4647" w:type="dxa"/>
            <w:gridSpan w:val="5"/>
            <w:vAlign w:val="center"/>
          </w:tcPr>
          <w:p w:rsidR="00D64023" w:rsidRPr="002E27E1" w:rsidRDefault="00D64023"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Pr>
                <w:rFonts w:ascii="宋体" w:eastAsia="宋体" w:hAnsi="宋体"/>
                <w:b/>
                <w:sz w:val="21"/>
                <w:szCs w:val="21"/>
                <w:lang w:eastAsia="zh-CN"/>
              </w:rPr>
              <w:t>0</w:t>
            </w:r>
          </w:p>
        </w:tc>
      </w:tr>
      <w:tr w:rsidR="00D64023" w:rsidRPr="002E27E1" w:rsidTr="00ED12CC">
        <w:trPr>
          <w:trHeight w:val="340"/>
          <w:jc w:val="center"/>
        </w:trPr>
        <w:tc>
          <w:tcPr>
            <w:tcW w:w="9637" w:type="dxa"/>
            <w:gridSpan w:val="10"/>
            <w:vAlign w:val="center"/>
          </w:tcPr>
          <w:p w:rsidR="00D64023" w:rsidRPr="002E27E1" w:rsidRDefault="00D64023"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sidRPr="002E27E1">
              <w:rPr>
                <w:rFonts w:ascii="宋体" w:eastAsia="宋体" w:hAnsi="宋体"/>
                <w:b/>
                <w:sz w:val="21"/>
                <w:szCs w:val="21"/>
                <w:lang w:eastAsia="zh-CN"/>
              </w:rPr>
              <w:t xml:space="preserve"> </w:t>
            </w:r>
            <w:r>
              <w:rPr>
                <w:rFonts w:ascii="宋体" w:eastAsia="宋体" w:hAnsi="宋体" w:hint="eastAsia"/>
                <w:b/>
                <w:sz w:val="21"/>
                <w:szCs w:val="21"/>
                <w:lang w:eastAsia="zh-CN"/>
              </w:rPr>
              <w:t>教育学、心理学</w:t>
            </w:r>
          </w:p>
        </w:tc>
      </w:tr>
      <w:tr w:rsidR="00D64023" w:rsidRPr="002E27E1" w:rsidTr="00512C48">
        <w:trPr>
          <w:trHeight w:val="340"/>
          <w:jc w:val="center"/>
        </w:trPr>
        <w:tc>
          <w:tcPr>
            <w:tcW w:w="4990" w:type="dxa"/>
            <w:gridSpan w:val="5"/>
            <w:vAlign w:val="center"/>
          </w:tcPr>
          <w:p w:rsidR="00D64023" w:rsidRPr="002E27E1" w:rsidRDefault="00D64023"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Pr>
                <w:rFonts w:ascii="宋体" w:eastAsia="宋体" w:hAnsi="宋体"/>
                <w:b/>
                <w:sz w:val="21"/>
                <w:szCs w:val="21"/>
                <w:lang w:eastAsia="zh-CN"/>
              </w:rPr>
              <w:t>1—16</w:t>
            </w:r>
            <w:r>
              <w:rPr>
                <w:rFonts w:ascii="宋体" w:eastAsia="宋体" w:hAnsi="宋体" w:hint="eastAsia"/>
                <w:b/>
                <w:sz w:val="21"/>
                <w:szCs w:val="21"/>
                <w:lang w:eastAsia="zh-CN"/>
              </w:rPr>
              <w:t>周周三</w:t>
            </w:r>
            <w:r>
              <w:rPr>
                <w:rFonts w:ascii="宋体" w:eastAsia="宋体" w:hAnsi="宋体"/>
                <w:b/>
                <w:sz w:val="21"/>
                <w:szCs w:val="21"/>
                <w:lang w:eastAsia="zh-CN"/>
              </w:rPr>
              <w:t>5—6</w:t>
            </w:r>
            <w:r>
              <w:rPr>
                <w:rFonts w:ascii="宋体" w:eastAsia="宋体" w:hAnsi="宋体" w:hint="eastAsia"/>
                <w:b/>
                <w:sz w:val="21"/>
                <w:szCs w:val="21"/>
                <w:lang w:eastAsia="zh-CN"/>
              </w:rPr>
              <w:t>节</w:t>
            </w:r>
          </w:p>
        </w:tc>
        <w:tc>
          <w:tcPr>
            <w:tcW w:w="4647" w:type="dxa"/>
            <w:gridSpan w:val="5"/>
            <w:vAlign w:val="center"/>
          </w:tcPr>
          <w:p w:rsidR="00D64023" w:rsidRPr="002E27E1" w:rsidRDefault="00D64023"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rPr>
              <w:t>授课地点：</w:t>
            </w:r>
            <w:r>
              <w:rPr>
                <w:rFonts w:ascii="宋体" w:eastAsia="宋体" w:hAnsi="宋体"/>
                <w:b/>
                <w:sz w:val="21"/>
                <w:szCs w:val="21"/>
                <w:lang w:eastAsia="zh-CN"/>
              </w:rPr>
              <w:t>6B304</w:t>
            </w:r>
          </w:p>
        </w:tc>
      </w:tr>
      <w:tr w:rsidR="00D64023" w:rsidRPr="002E27E1" w:rsidTr="00ED12CC">
        <w:trPr>
          <w:trHeight w:val="340"/>
          <w:jc w:val="center"/>
        </w:trPr>
        <w:tc>
          <w:tcPr>
            <w:tcW w:w="9637" w:type="dxa"/>
            <w:gridSpan w:val="10"/>
            <w:vAlign w:val="center"/>
          </w:tcPr>
          <w:p w:rsidR="00D64023" w:rsidRPr="002E27E1" w:rsidRDefault="00D64023"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Pr="002E27E1">
              <w:rPr>
                <w:rFonts w:ascii="宋体" w:eastAsia="宋体" w:hAnsi="宋体"/>
                <w:b/>
                <w:sz w:val="21"/>
                <w:szCs w:val="21"/>
                <w:lang w:eastAsia="zh-CN"/>
              </w:rPr>
              <w:t xml:space="preserve"> </w:t>
            </w:r>
            <w:r>
              <w:rPr>
                <w:rFonts w:ascii="宋体" w:eastAsia="宋体" w:hAnsi="宋体"/>
                <w:b/>
                <w:sz w:val="21"/>
                <w:szCs w:val="21"/>
                <w:lang w:eastAsia="zh-CN"/>
              </w:rPr>
              <w:t>2015</w:t>
            </w:r>
            <w:r>
              <w:rPr>
                <w:rFonts w:ascii="宋体" w:eastAsia="宋体" w:hAnsi="宋体" w:hint="eastAsia"/>
                <w:b/>
                <w:sz w:val="21"/>
                <w:szCs w:val="21"/>
                <w:lang w:eastAsia="zh-CN"/>
              </w:rPr>
              <w:t>汉语师范</w:t>
            </w:r>
            <w:r>
              <w:rPr>
                <w:rFonts w:ascii="宋体" w:eastAsia="宋体" w:hAnsi="宋体"/>
                <w:b/>
                <w:sz w:val="21"/>
                <w:szCs w:val="21"/>
                <w:lang w:eastAsia="zh-CN"/>
              </w:rPr>
              <w:t>1</w:t>
            </w:r>
            <w:r>
              <w:rPr>
                <w:rFonts w:ascii="宋体" w:eastAsia="宋体" w:hAnsi="宋体" w:hint="eastAsia"/>
                <w:b/>
                <w:sz w:val="21"/>
                <w:szCs w:val="21"/>
                <w:lang w:eastAsia="zh-CN"/>
              </w:rPr>
              <w:t>班</w:t>
            </w:r>
          </w:p>
        </w:tc>
      </w:tr>
      <w:tr w:rsidR="00D64023" w:rsidRPr="002E27E1" w:rsidTr="00ED12CC">
        <w:trPr>
          <w:trHeight w:val="340"/>
          <w:jc w:val="center"/>
        </w:trPr>
        <w:tc>
          <w:tcPr>
            <w:tcW w:w="9637" w:type="dxa"/>
            <w:gridSpan w:val="10"/>
            <w:vAlign w:val="center"/>
          </w:tcPr>
          <w:p w:rsidR="00D64023" w:rsidRPr="002E27E1" w:rsidRDefault="00D64023"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教育学院（师范学院）</w:t>
            </w:r>
          </w:p>
        </w:tc>
      </w:tr>
      <w:tr w:rsidR="00D64023" w:rsidRPr="002E27E1" w:rsidTr="00ED12CC">
        <w:trPr>
          <w:trHeight w:val="340"/>
          <w:jc w:val="center"/>
        </w:trPr>
        <w:tc>
          <w:tcPr>
            <w:tcW w:w="9637" w:type="dxa"/>
            <w:gridSpan w:val="10"/>
            <w:vAlign w:val="center"/>
          </w:tcPr>
          <w:p w:rsidR="00D64023" w:rsidRPr="002E27E1" w:rsidRDefault="00D64023"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职称：</w:t>
            </w:r>
            <w:r>
              <w:rPr>
                <w:rFonts w:ascii="宋体" w:eastAsia="宋体" w:hAnsi="宋体" w:hint="eastAsia"/>
                <w:b/>
                <w:sz w:val="21"/>
                <w:szCs w:val="21"/>
                <w:lang w:eastAsia="zh-CN"/>
              </w:rPr>
              <w:t>黎婉勤</w:t>
            </w:r>
            <w:r>
              <w:rPr>
                <w:rFonts w:ascii="宋体" w:eastAsia="宋体" w:hAnsi="宋体"/>
                <w:b/>
                <w:sz w:val="21"/>
                <w:szCs w:val="21"/>
                <w:lang w:eastAsia="zh-CN"/>
              </w:rPr>
              <w:t>/</w:t>
            </w:r>
            <w:r>
              <w:rPr>
                <w:rFonts w:ascii="宋体" w:eastAsia="宋体" w:hAnsi="宋体" w:hint="eastAsia"/>
                <w:b/>
                <w:sz w:val="21"/>
                <w:szCs w:val="21"/>
                <w:lang w:eastAsia="zh-CN"/>
              </w:rPr>
              <w:t>副教授</w:t>
            </w:r>
          </w:p>
        </w:tc>
      </w:tr>
      <w:tr w:rsidR="00D64023" w:rsidRPr="002E27E1" w:rsidTr="00512C48">
        <w:trPr>
          <w:trHeight w:val="340"/>
          <w:jc w:val="center"/>
        </w:trPr>
        <w:tc>
          <w:tcPr>
            <w:tcW w:w="4990" w:type="dxa"/>
            <w:gridSpan w:val="5"/>
            <w:vAlign w:val="center"/>
          </w:tcPr>
          <w:p w:rsidR="00D64023" w:rsidRPr="00503340" w:rsidRDefault="00D64023" w:rsidP="00061F27">
            <w:pPr>
              <w:tabs>
                <w:tab w:val="left" w:pos="1440"/>
              </w:tabs>
              <w:spacing w:after="0" w:line="240" w:lineRule="atLeast"/>
              <w:outlineLvl w:val="0"/>
              <w:rPr>
                <w:rFonts w:ascii="宋体" w:eastAsia="宋体" w:hAnsi="宋体"/>
                <w:b/>
                <w:sz w:val="21"/>
                <w:szCs w:val="21"/>
                <w:lang w:eastAsia="zh-CN"/>
              </w:rPr>
            </w:pPr>
            <w:r w:rsidRPr="00503340">
              <w:rPr>
                <w:rFonts w:ascii="宋体" w:eastAsia="宋体" w:hAnsi="宋体" w:hint="eastAsia"/>
                <w:b/>
                <w:sz w:val="21"/>
                <w:szCs w:val="21"/>
                <w:lang w:eastAsia="zh-CN"/>
              </w:rPr>
              <w:t>联系电话：</w:t>
            </w:r>
            <w:r>
              <w:rPr>
                <w:rFonts w:ascii="宋体" w:eastAsia="宋体" w:hAnsi="宋体"/>
                <w:b/>
                <w:sz w:val="21"/>
                <w:szCs w:val="21"/>
                <w:lang w:eastAsia="zh-CN"/>
              </w:rPr>
              <w:t>6165</w:t>
            </w:r>
          </w:p>
        </w:tc>
        <w:tc>
          <w:tcPr>
            <w:tcW w:w="4647" w:type="dxa"/>
            <w:gridSpan w:val="5"/>
            <w:vAlign w:val="center"/>
          </w:tcPr>
          <w:p w:rsidR="00D64023" w:rsidRPr="002E27E1" w:rsidRDefault="00D64023"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b/>
                <w:sz w:val="21"/>
                <w:szCs w:val="21"/>
              </w:rPr>
              <w:t>Email:</w:t>
            </w:r>
            <w:r>
              <w:rPr>
                <w:rFonts w:ascii="宋体" w:eastAsia="宋体" w:hAnsi="宋体"/>
                <w:b/>
                <w:sz w:val="21"/>
                <w:szCs w:val="21"/>
                <w:lang w:eastAsia="zh-CN"/>
              </w:rPr>
              <w:t>743296433@QQ.com</w:t>
            </w:r>
          </w:p>
        </w:tc>
      </w:tr>
      <w:tr w:rsidR="00D64023" w:rsidRPr="002E27E1" w:rsidTr="00ED12CC">
        <w:trPr>
          <w:trHeight w:val="340"/>
          <w:jc w:val="center"/>
        </w:trPr>
        <w:tc>
          <w:tcPr>
            <w:tcW w:w="9637" w:type="dxa"/>
            <w:gridSpan w:val="10"/>
            <w:vAlign w:val="center"/>
          </w:tcPr>
          <w:p w:rsidR="00D64023" w:rsidRPr="002E27E1" w:rsidRDefault="00D64023"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Pr>
                <w:rFonts w:ascii="宋体" w:eastAsia="宋体" w:hAnsi="宋体" w:hint="eastAsia"/>
                <w:b/>
                <w:sz w:val="21"/>
                <w:szCs w:val="21"/>
                <w:lang w:eastAsia="zh-CN"/>
              </w:rPr>
              <w:t>课间在课室面对面答疑或课外电话答疑</w:t>
            </w:r>
          </w:p>
        </w:tc>
      </w:tr>
      <w:tr w:rsidR="00D64023" w:rsidRPr="00735FDE" w:rsidTr="00ED12CC">
        <w:trPr>
          <w:trHeight w:val="340"/>
          <w:jc w:val="center"/>
        </w:trPr>
        <w:tc>
          <w:tcPr>
            <w:tcW w:w="9637" w:type="dxa"/>
            <w:gridSpan w:val="10"/>
            <w:vAlign w:val="center"/>
          </w:tcPr>
          <w:p w:rsidR="00D64023" w:rsidRPr="002E27E1" w:rsidRDefault="00D64023"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w:t>
            </w:r>
            <w:r>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闭卷</w:t>
            </w:r>
            <w:r w:rsidRPr="002E27E1">
              <w:rPr>
                <w:rFonts w:ascii="宋体" w:eastAsia="宋体" w:hAnsi="宋体" w:hint="eastAsia"/>
                <w:b/>
                <w:sz w:val="21"/>
                <w:szCs w:val="21"/>
                <w:lang w:eastAsia="zh-CN"/>
              </w:rPr>
              <w:t>（</w:t>
            </w:r>
            <w:r>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Pr>
                <w:rFonts w:ascii="宋体" w:eastAsia="宋体" w:hAnsi="宋体"/>
                <w:b/>
                <w:sz w:val="21"/>
                <w:szCs w:val="21"/>
                <w:lang w:eastAsia="zh-CN"/>
              </w:rPr>
              <w:t xml:space="preserve"> </w:t>
            </w:r>
            <w:r>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p>
        </w:tc>
      </w:tr>
      <w:tr w:rsidR="00D64023" w:rsidRPr="00735FDE" w:rsidTr="00ED12CC">
        <w:trPr>
          <w:trHeight w:val="340"/>
          <w:jc w:val="center"/>
        </w:trPr>
        <w:tc>
          <w:tcPr>
            <w:tcW w:w="9637" w:type="dxa"/>
            <w:gridSpan w:val="10"/>
            <w:vAlign w:val="center"/>
          </w:tcPr>
          <w:p w:rsidR="00D64023" w:rsidRPr="004A2C7B" w:rsidRDefault="00D64023" w:rsidP="00061F27">
            <w:pPr>
              <w:tabs>
                <w:tab w:val="left" w:pos="1440"/>
              </w:tabs>
              <w:spacing w:after="0" w:line="240" w:lineRule="atLeast"/>
              <w:outlineLvl w:val="0"/>
              <w:rPr>
                <w:rFonts w:ascii="宋体" w:eastAsia="宋体" w:hAnsi="宋体"/>
                <w:b/>
                <w:sz w:val="21"/>
                <w:szCs w:val="21"/>
                <w:lang w:eastAsia="zh-CN"/>
              </w:rPr>
            </w:pPr>
            <w:r>
              <w:rPr>
                <w:rFonts w:ascii="宋体" w:eastAsia="宋体" w:hAnsi="宋体" w:hint="eastAsia"/>
                <w:b/>
                <w:bCs/>
                <w:sz w:val="21"/>
                <w:szCs w:val="21"/>
                <w:lang w:eastAsia="zh-CN"/>
              </w:rPr>
              <w:t>使</w:t>
            </w:r>
            <w:r w:rsidRPr="004A2C7B">
              <w:rPr>
                <w:rFonts w:ascii="宋体" w:eastAsia="宋体" w:hAnsi="宋体" w:hint="eastAsia"/>
                <w:b/>
                <w:sz w:val="21"/>
                <w:szCs w:val="21"/>
                <w:lang w:eastAsia="zh-CN"/>
              </w:rPr>
              <w:t>用教材：</w:t>
            </w:r>
          </w:p>
          <w:p w:rsidR="00D64023" w:rsidRPr="004A2C7B" w:rsidRDefault="00D64023" w:rsidP="00061F27">
            <w:pPr>
              <w:tabs>
                <w:tab w:val="left" w:pos="1440"/>
              </w:tabs>
              <w:spacing w:after="0" w:line="240" w:lineRule="atLeast"/>
              <w:outlineLvl w:val="0"/>
              <w:rPr>
                <w:rFonts w:ascii="宋体" w:eastAsia="宋体" w:hAnsi="宋体"/>
                <w:b/>
                <w:sz w:val="21"/>
                <w:szCs w:val="21"/>
                <w:lang w:eastAsia="zh-CN"/>
              </w:rPr>
            </w:pPr>
            <w:r w:rsidRPr="004A2C7B">
              <w:rPr>
                <w:rFonts w:ascii="宋体" w:eastAsia="宋体" w:hAnsi="宋体" w:hint="eastAsia"/>
                <w:b/>
                <w:sz w:val="21"/>
                <w:szCs w:val="21"/>
                <w:lang w:eastAsia="zh-CN"/>
              </w:rPr>
              <w:t>黄海清主编《家庭教育学》，华东师范大学出版社，</w:t>
            </w:r>
            <w:r w:rsidRPr="004A2C7B">
              <w:rPr>
                <w:rFonts w:ascii="宋体" w:eastAsia="宋体" w:hAnsi="宋体"/>
                <w:b/>
                <w:sz w:val="21"/>
                <w:szCs w:val="21"/>
                <w:lang w:eastAsia="zh-CN"/>
              </w:rPr>
              <w:t>2014</w:t>
            </w:r>
            <w:r w:rsidRPr="004A2C7B">
              <w:rPr>
                <w:rFonts w:ascii="宋体" w:eastAsia="宋体" w:hAnsi="宋体" w:hint="eastAsia"/>
                <w:b/>
                <w:sz w:val="21"/>
                <w:szCs w:val="21"/>
                <w:lang w:eastAsia="zh-CN"/>
              </w:rPr>
              <w:t>年</w:t>
            </w:r>
            <w:r w:rsidRPr="004A2C7B">
              <w:rPr>
                <w:rFonts w:ascii="宋体" w:eastAsia="宋体" w:hAnsi="宋体"/>
                <w:b/>
                <w:sz w:val="21"/>
                <w:szCs w:val="21"/>
                <w:lang w:eastAsia="zh-CN"/>
              </w:rPr>
              <w:t>5</w:t>
            </w:r>
            <w:r w:rsidRPr="004A2C7B">
              <w:rPr>
                <w:rFonts w:ascii="宋体" w:eastAsia="宋体" w:hAnsi="宋体" w:hint="eastAsia"/>
                <w:b/>
                <w:sz w:val="21"/>
                <w:szCs w:val="21"/>
                <w:lang w:eastAsia="zh-CN"/>
              </w:rPr>
              <w:t>月第</w:t>
            </w:r>
            <w:r w:rsidRPr="004A2C7B">
              <w:rPr>
                <w:rFonts w:ascii="宋体" w:eastAsia="宋体" w:hAnsi="宋体"/>
                <w:b/>
                <w:sz w:val="21"/>
                <w:szCs w:val="21"/>
                <w:lang w:eastAsia="zh-CN"/>
              </w:rPr>
              <w:t>1</w:t>
            </w:r>
            <w:r w:rsidRPr="004A2C7B">
              <w:rPr>
                <w:rFonts w:ascii="宋体" w:eastAsia="宋体" w:hAnsi="宋体" w:hint="eastAsia"/>
                <w:b/>
                <w:sz w:val="21"/>
                <w:szCs w:val="21"/>
                <w:lang w:eastAsia="zh-CN"/>
              </w:rPr>
              <w:t>版。</w:t>
            </w:r>
          </w:p>
          <w:p w:rsidR="00D64023" w:rsidRPr="004A2C7B" w:rsidRDefault="00D64023" w:rsidP="00061F27">
            <w:pPr>
              <w:tabs>
                <w:tab w:val="left" w:pos="1440"/>
              </w:tabs>
              <w:spacing w:after="0" w:line="240" w:lineRule="atLeast"/>
              <w:outlineLvl w:val="0"/>
              <w:rPr>
                <w:rFonts w:ascii="宋体" w:eastAsia="宋体" w:hAnsi="宋体"/>
                <w:b/>
                <w:sz w:val="21"/>
                <w:szCs w:val="21"/>
                <w:lang w:eastAsia="zh-CN"/>
              </w:rPr>
            </w:pPr>
            <w:r w:rsidRPr="004A2C7B">
              <w:rPr>
                <w:rFonts w:ascii="宋体" w:eastAsia="宋体" w:hAnsi="宋体" w:hint="eastAsia"/>
                <w:b/>
                <w:sz w:val="21"/>
                <w:szCs w:val="21"/>
                <w:lang w:eastAsia="zh-CN"/>
              </w:rPr>
              <w:t>教学参考资料：</w:t>
            </w:r>
          </w:p>
          <w:p w:rsidR="00D64023" w:rsidRPr="004A2C7B" w:rsidRDefault="00D64023" w:rsidP="004A2C7B">
            <w:pPr>
              <w:snapToGrid w:val="0"/>
              <w:spacing w:line="240" w:lineRule="atLeast"/>
              <w:rPr>
                <w:rFonts w:ascii="宋体" w:eastAsia="宋体" w:hAnsi="宋体"/>
                <w:b/>
                <w:sz w:val="21"/>
                <w:szCs w:val="21"/>
                <w:lang w:eastAsia="zh-CN"/>
              </w:rPr>
            </w:pPr>
            <w:r w:rsidRPr="004A2C7B">
              <w:rPr>
                <w:rFonts w:ascii="宋体" w:eastAsia="宋体" w:hAnsi="宋体"/>
                <w:b/>
                <w:sz w:val="21"/>
                <w:szCs w:val="21"/>
                <w:lang w:eastAsia="zh-CN"/>
              </w:rPr>
              <w:t>1</w:t>
            </w:r>
            <w:r w:rsidRPr="004A2C7B">
              <w:rPr>
                <w:rFonts w:ascii="宋体" w:eastAsia="宋体" w:hAnsi="宋体" w:hint="eastAsia"/>
                <w:b/>
                <w:sz w:val="21"/>
                <w:szCs w:val="21"/>
                <w:lang w:eastAsia="zh-CN"/>
              </w:rPr>
              <w:t>、缪建东主编的《家庭教育学》，高等教育出版社，</w:t>
            </w:r>
            <w:r w:rsidRPr="004A2C7B">
              <w:rPr>
                <w:rFonts w:ascii="宋体" w:eastAsia="宋体" w:hAnsi="宋体"/>
                <w:b/>
                <w:sz w:val="21"/>
                <w:szCs w:val="21"/>
                <w:lang w:eastAsia="zh-CN"/>
              </w:rPr>
              <w:t>2015</w:t>
            </w:r>
            <w:r w:rsidRPr="004A2C7B">
              <w:rPr>
                <w:rFonts w:ascii="宋体" w:eastAsia="宋体" w:hAnsi="宋体" w:hint="eastAsia"/>
                <w:b/>
                <w:sz w:val="21"/>
                <w:szCs w:val="21"/>
                <w:lang w:eastAsia="zh-CN"/>
              </w:rPr>
              <w:t>年</w:t>
            </w:r>
            <w:r w:rsidRPr="004A2C7B">
              <w:rPr>
                <w:rFonts w:ascii="宋体" w:eastAsia="宋体" w:hAnsi="宋体"/>
                <w:b/>
                <w:sz w:val="21"/>
                <w:szCs w:val="21"/>
                <w:lang w:eastAsia="zh-CN"/>
              </w:rPr>
              <w:t>1</w:t>
            </w:r>
            <w:r w:rsidRPr="004A2C7B">
              <w:rPr>
                <w:rFonts w:ascii="宋体" w:eastAsia="宋体" w:hAnsi="宋体" w:hint="eastAsia"/>
                <w:b/>
                <w:sz w:val="21"/>
                <w:szCs w:val="21"/>
                <w:lang w:eastAsia="zh-CN"/>
              </w:rPr>
              <w:t>月第</w:t>
            </w:r>
            <w:r w:rsidRPr="004A2C7B">
              <w:rPr>
                <w:rFonts w:ascii="宋体" w:eastAsia="宋体" w:hAnsi="宋体"/>
                <w:b/>
                <w:sz w:val="21"/>
                <w:szCs w:val="21"/>
                <w:lang w:eastAsia="zh-CN"/>
              </w:rPr>
              <w:t>1</w:t>
            </w:r>
            <w:r w:rsidRPr="004A2C7B">
              <w:rPr>
                <w:rFonts w:ascii="宋体" w:eastAsia="宋体" w:hAnsi="宋体" w:hint="eastAsia"/>
                <w:b/>
                <w:sz w:val="21"/>
                <w:szCs w:val="21"/>
                <w:lang w:eastAsia="zh-CN"/>
              </w:rPr>
              <w:t>版。</w:t>
            </w:r>
          </w:p>
          <w:p w:rsidR="00D64023" w:rsidRPr="00D373E1" w:rsidRDefault="00D64023" w:rsidP="004A2C7B">
            <w:pPr>
              <w:tabs>
                <w:tab w:val="left" w:pos="1440"/>
              </w:tabs>
              <w:spacing w:after="0" w:line="240" w:lineRule="atLeast"/>
              <w:outlineLvl w:val="0"/>
              <w:rPr>
                <w:rFonts w:ascii="宋体" w:eastAsia="宋体" w:hAnsi="宋体"/>
                <w:szCs w:val="21"/>
                <w:lang w:eastAsia="zh-CN"/>
              </w:rPr>
            </w:pPr>
            <w:r w:rsidRPr="004A2C7B">
              <w:rPr>
                <w:rFonts w:ascii="宋体" w:eastAsia="宋体" w:hAnsi="宋体"/>
                <w:b/>
                <w:sz w:val="21"/>
                <w:szCs w:val="21"/>
                <w:lang w:eastAsia="zh-CN"/>
              </w:rPr>
              <w:t>2</w:t>
            </w:r>
            <w:r w:rsidRPr="004A2C7B">
              <w:rPr>
                <w:rFonts w:ascii="宋体" w:eastAsia="宋体" w:hAnsi="宋体" w:hint="eastAsia"/>
                <w:b/>
                <w:sz w:val="21"/>
                <w:szCs w:val="21"/>
                <w:lang w:eastAsia="zh-CN"/>
              </w:rPr>
              <w:t>、网络资源</w:t>
            </w:r>
          </w:p>
        </w:tc>
      </w:tr>
      <w:tr w:rsidR="00D64023" w:rsidRPr="002E27E1" w:rsidTr="00ED12CC">
        <w:trPr>
          <w:trHeight w:val="340"/>
          <w:jc w:val="center"/>
        </w:trPr>
        <w:tc>
          <w:tcPr>
            <w:tcW w:w="9637" w:type="dxa"/>
            <w:gridSpan w:val="10"/>
            <w:vAlign w:val="center"/>
          </w:tcPr>
          <w:p w:rsidR="00D64023" w:rsidRPr="002E27E1" w:rsidRDefault="00D64023"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D64023" w:rsidRPr="00444B01" w:rsidRDefault="00D64023" w:rsidP="00D64023">
            <w:pPr>
              <w:ind w:firstLineChars="200" w:firstLine="31680"/>
              <w:rPr>
                <w:rFonts w:ascii="宋体" w:eastAsia="宋体" w:hAnsi="宋体"/>
                <w:b/>
                <w:sz w:val="21"/>
                <w:szCs w:val="21"/>
                <w:lang w:eastAsia="zh-CN"/>
              </w:rPr>
            </w:pPr>
            <w:r w:rsidRPr="00444B01">
              <w:rPr>
                <w:rFonts w:ascii="宋体" w:eastAsia="宋体" w:hAnsi="宋体" w:hint="eastAsia"/>
                <w:b/>
                <w:sz w:val="21"/>
                <w:szCs w:val="21"/>
                <w:lang w:eastAsia="zh-CN"/>
              </w:rPr>
              <w:t>《家庭教育学》是</w:t>
            </w:r>
            <w:r>
              <w:rPr>
                <w:rFonts w:ascii="宋体" w:eastAsia="宋体" w:hAnsi="宋体" w:hint="eastAsia"/>
                <w:b/>
                <w:sz w:val="21"/>
                <w:szCs w:val="21"/>
                <w:lang w:eastAsia="zh-CN"/>
              </w:rPr>
              <w:t>师范专业的</w:t>
            </w:r>
            <w:r w:rsidRPr="00444B01">
              <w:rPr>
                <w:rFonts w:ascii="宋体" w:eastAsia="宋体" w:hAnsi="宋体" w:hint="eastAsia"/>
                <w:b/>
                <w:sz w:val="21"/>
                <w:szCs w:val="21"/>
                <w:lang w:eastAsia="zh-CN"/>
              </w:rPr>
              <w:t>一门很有现实意义的选修课。家庭教育是整个教育的基础，对人一生的发展影响深远。它从宏观上阐述了家庭教育的普遍规律，又从微观上论述了家庭教育的具体方法与艺术。既有一定的理论性和趣味性，又有较强的可操作性。本课程旨在帮助学生了解儿童不同阶段的身心发展特点，学习家庭教育的基本理论，从而树立科学的家庭教育观，并初步掌握家庭教育的一般方法，为今后教育子女打下良好基础。对于师范专业的学生来说，学习本课程还有助于今后更好地了解学生并对家长开展进行家庭教育指导工作。</w:t>
            </w:r>
          </w:p>
          <w:p w:rsidR="00D64023" w:rsidRPr="00444B01" w:rsidRDefault="00D64023" w:rsidP="00061F27">
            <w:pPr>
              <w:tabs>
                <w:tab w:val="left" w:pos="1440"/>
              </w:tabs>
              <w:spacing w:after="0" w:line="240" w:lineRule="atLeast"/>
              <w:outlineLvl w:val="0"/>
              <w:rPr>
                <w:rFonts w:ascii="宋体" w:eastAsia="宋体" w:hAnsi="宋体"/>
                <w:b/>
                <w:sz w:val="21"/>
                <w:szCs w:val="21"/>
                <w:lang w:eastAsia="zh-CN"/>
              </w:rPr>
            </w:pPr>
          </w:p>
        </w:tc>
      </w:tr>
      <w:tr w:rsidR="00D64023" w:rsidRPr="00917C66" w:rsidTr="00512C48">
        <w:trPr>
          <w:trHeight w:val="2920"/>
          <w:jc w:val="center"/>
        </w:trPr>
        <w:tc>
          <w:tcPr>
            <w:tcW w:w="6562" w:type="dxa"/>
            <w:gridSpan w:val="6"/>
          </w:tcPr>
          <w:p w:rsidR="00D64023" w:rsidRPr="00917C66" w:rsidRDefault="00D64023" w:rsidP="00D64023">
            <w:pPr>
              <w:tabs>
                <w:tab w:val="left" w:pos="1440"/>
              </w:tabs>
              <w:spacing w:after="0" w:line="240" w:lineRule="atLeast"/>
              <w:ind w:firstLineChars="200" w:firstLine="31680"/>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D64023" w:rsidRPr="007F60FA" w:rsidRDefault="00D64023" w:rsidP="00D64023">
            <w:pPr>
              <w:ind w:firstLineChars="200" w:firstLine="31680"/>
              <w:rPr>
                <w:rFonts w:ascii="宋体" w:eastAsia="宋体" w:hAnsi="宋体"/>
                <w:b/>
                <w:sz w:val="21"/>
                <w:szCs w:val="21"/>
                <w:lang w:eastAsia="zh-CN"/>
              </w:rPr>
            </w:pPr>
            <w:r w:rsidRPr="007F60FA">
              <w:rPr>
                <w:rFonts w:ascii="宋体" w:eastAsia="宋体" w:hAnsi="宋体"/>
                <w:b/>
                <w:sz w:val="21"/>
                <w:szCs w:val="21"/>
                <w:lang w:eastAsia="zh-CN"/>
              </w:rPr>
              <w:t>1</w:t>
            </w:r>
            <w:r w:rsidRPr="007F60FA">
              <w:rPr>
                <w:rFonts w:ascii="宋体" w:eastAsia="宋体" w:hAnsi="宋体" w:hint="eastAsia"/>
                <w:b/>
                <w:sz w:val="21"/>
                <w:szCs w:val="21"/>
                <w:lang w:eastAsia="zh-CN"/>
              </w:rPr>
              <w:t>、知识与技能目标：帮助学生认识家庭教育的特点、意义和影响因素；了解儿童不同阶段的身心发展特点；了解名家家庭教育思想；树立科学的家庭教育观；初步掌握家庭教育的基本原则、方法与艺术。</w:t>
            </w:r>
          </w:p>
          <w:p w:rsidR="00D64023" w:rsidRPr="007F60FA" w:rsidRDefault="00D64023" w:rsidP="00D64023">
            <w:pPr>
              <w:pStyle w:val="PlainText"/>
              <w:ind w:firstLineChars="200" w:firstLine="31680"/>
              <w:rPr>
                <w:rFonts w:hAnsi="宋体"/>
                <w:b/>
                <w:kern w:val="0"/>
                <w:sz w:val="21"/>
                <w:szCs w:val="21"/>
              </w:rPr>
            </w:pPr>
            <w:r w:rsidRPr="007F60FA">
              <w:rPr>
                <w:rFonts w:hAnsi="宋体"/>
                <w:b/>
                <w:kern w:val="0"/>
                <w:sz w:val="21"/>
                <w:szCs w:val="21"/>
              </w:rPr>
              <w:t>2</w:t>
            </w:r>
            <w:r w:rsidRPr="007F60FA">
              <w:rPr>
                <w:rFonts w:hAnsi="宋体" w:hint="eastAsia"/>
                <w:b/>
                <w:kern w:val="0"/>
                <w:sz w:val="21"/>
                <w:szCs w:val="21"/>
              </w:rPr>
              <w:t>、过程与方法目标：通过情境创设，引导进入角色思考家庭教育问题，培养学生的教育意识；通过教师讲解或视频展示，帮助学生了解儿童的身心发展过程及其规律，能在日常生活中学会观察孩子，了解孩子，为正确教育孩子打好基础。</w:t>
            </w:r>
          </w:p>
          <w:p w:rsidR="00D64023" w:rsidRPr="007F60FA" w:rsidRDefault="00D64023" w:rsidP="00D64023">
            <w:pPr>
              <w:ind w:firstLineChars="200" w:firstLine="31680"/>
              <w:rPr>
                <w:rFonts w:ascii="宋体" w:eastAsia="宋体" w:hAnsi="宋体"/>
                <w:b/>
                <w:sz w:val="21"/>
                <w:szCs w:val="21"/>
                <w:lang w:eastAsia="zh-CN"/>
              </w:rPr>
            </w:pPr>
            <w:r w:rsidRPr="007F60FA">
              <w:rPr>
                <w:rFonts w:ascii="宋体" w:eastAsia="宋体" w:hAnsi="宋体"/>
                <w:b/>
                <w:sz w:val="21"/>
                <w:szCs w:val="21"/>
                <w:lang w:eastAsia="zh-CN"/>
              </w:rPr>
              <w:t>3</w:t>
            </w:r>
            <w:r w:rsidRPr="007F60FA">
              <w:rPr>
                <w:rFonts w:ascii="宋体" w:eastAsia="宋体" w:hAnsi="宋体" w:hint="eastAsia"/>
                <w:b/>
                <w:sz w:val="21"/>
                <w:szCs w:val="21"/>
                <w:lang w:eastAsia="zh-CN"/>
              </w:rPr>
              <w:t>、情感、态度与价值观发展目标：培养学生热爱儿童、尊重儿童的情感态度，并在教学中潜移默化地强化学生的家庭责任感和社会责任感。</w:t>
            </w:r>
          </w:p>
          <w:p w:rsidR="00D64023" w:rsidRPr="00917C66" w:rsidRDefault="00D64023" w:rsidP="007F60FA">
            <w:pPr>
              <w:spacing w:after="0" w:line="240" w:lineRule="atLeast"/>
              <w:rPr>
                <w:rFonts w:ascii="宋体" w:eastAsia="宋体" w:hAnsi="宋体"/>
                <w:b/>
                <w:sz w:val="21"/>
                <w:szCs w:val="21"/>
                <w:lang w:eastAsia="zh-CN"/>
              </w:rPr>
            </w:pPr>
          </w:p>
        </w:tc>
        <w:tc>
          <w:tcPr>
            <w:tcW w:w="3075" w:type="dxa"/>
            <w:gridSpan w:val="4"/>
          </w:tcPr>
          <w:p w:rsidR="00D64023" w:rsidRPr="00917C66" w:rsidRDefault="00D64023" w:rsidP="00061F27">
            <w:pPr>
              <w:tabs>
                <w:tab w:val="left" w:pos="1440"/>
              </w:tabs>
              <w:spacing w:after="0" w:line="24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本课程与学生核心能力培养之间的关联</w:t>
            </w:r>
            <w:r>
              <w:rPr>
                <w:rFonts w:ascii="宋体" w:eastAsia="宋体" w:hAnsi="宋体"/>
                <w:b/>
                <w:sz w:val="21"/>
                <w:szCs w:val="21"/>
                <w:lang w:eastAsia="zh-CN"/>
              </w:rPr>
              <w:t>(</w:t>
            </w:r>
            <w:r>
              <w:rPr>
                <w:rFonts w:ascii="宋体" w:eastAsia="宋体" w:hAnsi="宋体" w:hint="eastAsia"/>
                <w:b/>
                <w:sz w:val="21"/>
                <w:szCs w:val="21"/>
                <w:lang w:eastAsia="zh-CN"/>
              </w:rPr>
              <w:t>授课对象为理工科专业学生的课程填写此栏</w:t>
            </w:r>
            <w:r w:rsidRPr="00917C66">
              <w:rPr>
                <w:rFonts w:ascii="宋体" w:eastAsia="宋体" w:hAnsi="宋体" w:hint="eastAsia"/>
                <w:b/>
                <w:sz w:val="21"/>
                <w:szCs w:val="21"/>
                <w:lang w:eastAsia="zh-CN"/>
              </w:rPr>
              <w:t>）：</w:t>
            </w:r>
          </w:p>
          <w:p w:rsidR="00D64023" w:rsidRPr="00917C66" w:rsidRDefault="00D64023"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D64023" w:rsidRPr="00917C66" w:rsidRDefault="00D64023"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D64023" w:rsidRPr="00917C66" w:rsidRDefault="00D64023"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D64023" w:rsidRPr="00917C66" w:rsidRDefault="00D64023"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4.</w:t>
            </w:r>
            <w:bookmarkStart w:id="0" w:name="_GoBack"/>
            <w:bookmarkEnd w:id="0"/>
          </w:p>
          <w:p w:rsidR="00D64023" w:rsidRPr="00917C66" w:rsidRDefault="00D64023"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D64023" w:rsidRPr="00917C66" w:rsidRDefault="00D64023"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D64023" w:rsidRPr="00917C66" w:rsidRDefault="00D64023"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D64023" w:rsidRPr="00917C66" w:rsidRDefault="00D64023"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D64023" w:rsidRPr="002E27E1" w:rsidTr="00ED12CC">
        <w:trPr>
          <w:trHeight w:val="340"/>
          <w:jc w:val="center"/>
        </w:trPr>
        <w:tc>
          <w:tcPr>
            <w:tcW w:w="9637" w:type="dxa"/>
            <w:gridSpan w:val="10"/>
            <w:shd w:val="clear" w:color="auto" w:fill="C0C0C0"/>
            <w:vAlign w:val="center"/>
          </w:tcPr>
          <w:p w:rsidR="00D64023" w:rsidRPr="002E27E1" w:rsidRDefault="00D64023" w:rsidP="00061F27">
            <w:pPr>
              <w:tabs>
                <w:tab w:val="left" w:pos="1440"/>
              </w:tabs>
              <w:spacing w:after="0" w:line="24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D64023" w:rsidRPr="002E27E1" w:rsidTr="00512C48">
        <w:trPr>
          <w:trHeight w:val="340"/>
          <w:jc w:val="center"/>
        </w:trPr>
        <w:tc>
          <w:tcPr>
            <w:tcW w:w="957" w:type="dxa"/>
            <w:tcMar>
              <w:left w:w="28" w:type="dxa"/>
              <w:right w:w="28" w:type="dxa"/>
            </w:tcMar>
            <w:vAlign w:val="center"/>
          </w:tcPr>
          <w:p w:rsidR="00D64023" w:rsidRPr="002E27E1" w:rsidRDefault="00D64023"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880" w:type="dxa"/>
            <w:gridSpan w:val="2"/>
            <w:tcMar>
              <w:left w:w="28" w:type="dxa"/>
              <w:right w:w="28" w:type="dxa"/>
            </w:tcMar>
            <w:vAlign w:val="center"/>
          </w:tcPr>
          <w:p w:rsidR="00D64023" w:rsidRPr="002E27E1" w:rsidRDefault="00D64023"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744" w:type="dxa"/>
            <w:tcMar>
              <w:left w:w="28" w:type="dxa"/>
              <w:right w:w="28" w:type="dxa"/>
            </w:tcMar>
            <w:vAlign w:val="center"/>
          </w:tcPr>
          <w:p w:rsidR="00D64023" w:rsidRPr="002E27E1" w:rsidRDefault="00D64023"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3827" w:type="dxa"/>
            <w:gridSpan w:val="3"/>
            <w:tcMar>
              <w:left w:w="28" w:type="dxa"/>
              <w:right w:w="28" w:type="dxa"/>
            </w:tcMar>
            <w:vAlign w:val="center"/>
          </w:tcPr>
          <w:p w:rsidR="00D64023" w:rsidRPr="002E27E1" w:rsidRDefault="00D64023"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160" w:type="dxa"/>
            <w:gridSpan w:val="2"/>
            <w:tcMar>
              <w:left w:w="28" w:type="dxa"/>
              <w:right w:w="28" w:type="dxa"/>
            </w:tcMar>
            <w:vAlign w:val="center"/>
          </w:tcPr>
          <w:p w:rsidR="00D64023" w:rsidRPr="002E27E1" w:rsidRDefault="00D64023"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069" w:type="dxa"/>
            <w:tcMar>
              <w:left w:w="28" w:type="dxa"/>
              <w:right w:w="28" w:type="dxa"/>
            </w:tcMar>
            <w:vAlign w:val="center"/>
          </w:tcPr>
          <w:p w:rsidR="00D64023" w:rsidRPr="002E27E1" w:rsidRDefault="00D64023"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D64023" w:rsidRPr="002E27E1"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1</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打开家庭教育的大门</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家庭教育绪论</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2</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家庭教育的特点与意义</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讲授</w:t>
            </w:r>
          </w:p>
        </w:tc>
        <w:tc>
          <w:tcPr>
            <w:tcW w:w="1069" w:type="dxa"/>
          </w:tcPr>
          <w:p w:rsidR="00D64023" w:rsidRPr="00883E66" w:rsidRDefault="00D64023" w:rsidP="00D64023">
            <w:pPr>
              <w:pStyle w:val="PlainText"/>
              <w:ind w:firstLineChars="200" w:firstLine="31680"/>
              <w:rPr>
                <w:rFonts w:hAnsi="宋体"/>
                <w:b/>
                <w:kern w:val="0"/>
                <w:sz w:val="21"/>
                <w:szCs w:val="21"/>
              </w:rPr>
            </w:pPr>
          </w:p>
        </w:tc>
      </w:tr>
      <w:tr w:rsidR="00D64023" w:rsidRPr="002E27E1"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2</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不言之教</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家庭教育的影响因素</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2</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家庭教育的影响因素与案例分析</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讲授、讨论</w:t>
            </w:r>
          </w:p>
        </w:tc>
        <w:tc>
          <w:tcPr>
            <w:tcW w:w="1069" w:type="dxa"/>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w:t>
            </w:r>
          </w:p>
        </w:tc>
      </w:tr>
      <w:tr w:rsidR="00D64023" w:rsidRPr="002E27E1"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3</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认识孩子（一）</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胎儿的身心特点及其教养</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2</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胎儿的身心特点与注意事项</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讲授、看视频</w:t>
            </w:r>
          </w:p>
        </w:tc>
        <w:tc>
          <w:tcPr>
            <w:tcW w:w="1069" w:type="dxa"/>
          </w:tcPr>
          <w:p w:rsidR="00D64023" w:rsidRPr="00883E66" w:rsidRDefault="00D64023" w:rsidP="00D64023">
            <w:pPr>
              <w:pStyle w:val="PlainText"/>
              <w:ind w:firstLineChars="200" w:firstLine="31680"/>
              <w:rPr>
                <w:rFonts w:hAnsi="宋体"/>
                <w:b/>
                <w:kern w:val="0"/>
                <w:sz w:val="21"/>
                <w:szCs w:val="21"/>
              </w:rPr>
            </w:pPr>
          </w:p>
        </w:tc>
      </w:tr>
      <w:tr w:rsidR="00D64023" w:rsidRPr="002E27E1"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4</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认识孩子（二）</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婴幼儿身心发展特点及其教养</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2</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婴幼儿身心发展特点与注意事项</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讲授、看视频、玩游戏</w:t>
            </w:r>
          </w:p>
        </w:tc>
        <w:tc>
          <w:tcPr>
            <w:tcW w:w="1069" w:type="dxa"/>
          </w:tcPr>
          <w:p w:rsidR="00D64023" w:rsidRPr="00883E66" w:rsidRDefault="00D64023" w:rsidP="00D64023">
            <w:pPr>
              <w:pStyle w:val="PlainText"/>
              <w:ind w:firstLineChars="200" w:firstLine="31680"/>
              <w:rPr>
                <w:rFonts w:hAnsi="宋体"/>
                <w:b/>
                <w:kern w:val="0"/>
                <w:sz w:val="21"/>
                <w:szCs w:val="21"/>
              </w:rPr>
            </w:pPr>
          </w:p>
        </w:tc>
      </w:tr>
      <w:tr w:rsidR="00D64023" w:rsidRPr="002E27E1"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5</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认识孩子（三）</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小学生身心发展特点及其教养</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2</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学龄期儿童身心发展特点与注意事项</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讲授、看视频、讨论</w:t>
            </w:r>
          </w:p>
        </w:tc>
        <w:tc>
          <w:tcPr>
            <w:tcW w:w="1069" w:type="dxa"/>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w:t>
            </w:r>
          </w:p>
        </w:tc>
      </w:tr>
      <w:tr w:rsidR="00D64023" w:rsidRPr="002E27E1"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6</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认识孩子（四）</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青春期儿童身心发展特点及其教养</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2</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青春期儿童身心发展特点与注意事项</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讲授、讨论</w:t>
            </w:r>
          </w:p>
        </w:tc>
        <w:tc>
          <w:tcPr>
            <w:tcW w:w="1069" w:type="dxa"/>
          </w:tcPr>
          <w:p w:rsidR="00D64023" w:rsidRPr="00883E66" w:rsidRDefault="00D64023" w:rsidP="00D64023">
            <w:pPr>
              <w:pStyle w:val="PlainText"/>
              <w:ind w:firstLineChars="200" w:firstLine="31680"/>
              <w:rPr>
                <w:rFonts w:hAnsi="宋体"/>
                <w:b/>
                <w:kern w:val="0"/>
                <w:sz w:val="21"/>
                <w:szCs w:val="21"/>
              </w:rPr>
            </w:pPr>
          </w:p>
        </w:tc>
      </w:tr>
      <w:tr w:rsidR="00D64023" w:rsidRPr="002E27E1"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7-8</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观摩与交流</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儿童成长与教育视频分析</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Pr>
                <w:rFonts w:hAnsi="宋体"/>
                <w:b/>
                <w:kern w:val="0"/>
                <w:sz w:val="21"/>
                <w:szCs w:val="21"/>
              </w:rPr>
              <w:t>4</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儿童成长与教育视频案例的分析、讨论</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看视频、讨论</w:t>
            </w:r>
          </w:p>
        </w:tc>
        <w:tc>
          <w:tcPr>
            <w:tcW w:w="1069" w:type="dxa"/>
          </w:tcPr>
          <w:p w:rsidR="00D64023" w:rsidRPr="00883E66" w:rsidRDefault="00D64023" w:rsidP="00D64023">
            <w:pPr>
              <w:pStyle w:val="PlainText"/>
              <w:ind w:firstLineChars="200" w:firstLine="31680"/>
              <w:rPr>
                <w:rFonts w:hAnsi="宋体"/>
                <w:b/>
                <w:kern w:val="0"/>
                <w:sz w:val="21"/>
                <w:szCs w:val="21"/>
              </w:rPr>
            </w:pPr>
          </w:p>
        </w:tc>
      </w:tr>
      <w:tr w:rsidR="00D64023" w:rsidRPr="002E27E1"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9</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-10</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成就孩子（一）</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家庭教育的原则与方法</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Pr>
                <w:rFonts w:hAnsi="宋体"/>
                <w:b/>
                <w:kern w:val="0"/>
                <w:sz w:val="21"/>
                <w:szCs w:val="21"/>
              </w:rPr>
              <w:t>4</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家庭教育的基本原则、方法</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讲授、讨论</w:t>
            </w:r>
          </w:p>
        </w:tc>
        <w:tc>
          <w:tcPr>
            <w:tcW w:w="1069" w:type="dxa"/>
          </w:tcPr>
          <w:p w:rsidR="00D64023" w:rsidRPr="00883E66" w:rsidRDefault="00D64023" w:rsidP="00D64023">
            <w:pPr>
              <w:pStyle w:val="PlainText"/>
              <w:ind w:firstLineChars="200" w:firstLine="31680"/>
              <w:rPr>
                <w:rFonts w:hAnsi="宋体"/>
                <w:b/>
                <w:kern w:val="0"/>
                <w:sz w:val="21"/>
                <w:szCs w:val="21"/>
              </w:rPr>
            </w:pPr>
          </w:p>
        </w:tc>
      </w:tr>
      <w:tr w:rsidR="00D64023" w:rsidRPr="002E27E1"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11</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12</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成就孩子（二）</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家庭教育的艺术</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4</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家庭教育的艺术</w:t>
            </w:r>
          </w:p>
          <w:p w:rsidR="00D64023" w:rsidRPr="00883E66" w:rsidRDefault="00D64023" w:rsidP="00D64023">
            <w:pPr>
              <w:pStyle w:val="PlainText"/>
              <w:ind w:firstLineChars="200" w:firstLine="31680"/>
              <w:rPr>
                <w:rFonts w:hAnsi="宋体"/>
                <w:b/>
                <w:kern w:val="0"/>
                <w:sz w:val="21"/>
                <w:szCs w:val="21"/>
              </w:rPr>
            </w:pP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讲授、讨论</w:t>
            </w:r>
          </w:p>
        </w:tc>
        <w:tc>
          <w:tcPr>
            <w:tcW w:w="1069" w:type="dxa"/>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w:t>
            </w:r>
          </w:p>
        </w:tc>
      </w:tr>
      <w:tr w:rsidR="00D64023" w:rsidRPr="002E27E1"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13</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阅读与分享</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儿童书籍阅读推介与分享</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2</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童书的种类与经典名著</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阅读、展示、讨论</w:t>
            </w:r>
          </w:p>
        </w:tc>
        <w:tc>
          <w:tcPr>
            <w:tcW w:w="1069" w:type="dxa"/>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w:t>
            </w:r>
          </w:p>
        </w:tc>
      </w:tr>
      <w:tr w:rsidR="00D64023" w:rsidRPr="00883E66"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14</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成为称职的父母</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父母的成长之路</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2</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称职父母的特点</w:t>
            </w:r>
          </w:p>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成为称职父母的方法</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讲授、讨论</w:t>
            </w:r>
          </w:p>
        </w:tc>
        <w:tc>
          <w:tcPr>
            <w:tcW w:w="1069" w:type="dxa"/>
          </w:tcPr>
          <w:p w:rsidR="00D64023" w:rsidRPr="00883E66" w:rsidRDefault="00D64023" w:rsidP="00D64023">
            <w:pPr>
              <w:pStyle w:val="PlainText"/>
              <w:ind w:firstLineChars="200" w:firstLine="31680"/>
              <w:rPr>
                <w:rFonts w:hAnsi="宋体"/>
                <w:b/>
                <w:kern w:val="0"/>
                <w:sz w:val="21"/>
                <w:szCs w:val="21"/>
              </w:rPr>
            </w:pPr>
          </w:p>
        </w:tc>
      </w:tr>
      <w:tr w:rsidR="00D64023" w:rsidRPr="00883E66" w:rsidTr="00512C48">
        <w:trPr>
          <w:trHeight w:val="340"/>
          <w:jc w:val="center"/>
        </w:trPr>
        <w:tc>
          <w:tcPr>
            <w:tcW w:w="957"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15</w:t>
            </w:r>
          </w:p>
        </w:tc>
        <w:tc>
          <w:tcPr>
            <w:tcW w:w="188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实践与反思</w:t>
            </w:r>
          </w:p>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w:t>
            </w:r>
            <w:r w:rsidRPr="00883E66">
              <w:rPr>
                <w:rFonts w:hAnsi="宋体" w:hint="eastAsia"/>
                <w:b/>
                <w:kern w:val="0"/>
                <w:sz w:val="21"/>
                <w:szCs w:val="21"/>
              </w:rPr>
              <w:t>模拟家长咨询会活动</w:t>
            </w:r>
          </w:p>
        </w:tc>
        <w:tc>
          <w:tcPr>
            <w:tcW w:w="744" w:type="dxa"/>
            <w:vAlign w:val="center"/>
          </w:tcPr>
          <w:p w:rsidR="00D64023" w:rsidRPr="00883E66" w:rsidRDefault="00D64023" w:rsidP="00D64023">
            <w:pPr>
              <w:pStyle w:val="PlainText"/>
              <w:ind w:firstLineChars="200" w:firstLine="31680"/>
              <w:rPr>
                <w:rFonts w:hAnsi="宋体"/>
                <w:b/>
                <w:kern w:val="0"/>
                <w:sz w:val="21"/>
                <w:szCs w:val="21"/>
              </w:rPr>
            </w:pPr>
            <w:r w:rsidRPr="00883E66">
              <w:rPr>
                <w:rFonts w:hAnsi="宋体"/>
                <w:b/>
                <w:kern w:val="0"/>
                <w:sz w:val="21"/>
                <w:szCs w:val="21"/>
              </w:rPr>
              <w:t>2</w:t>
            </w:r>
          </w:p>
        </w:tc>
        <w:tc>
          <w:tcPr>
            <w:tcW w:w="3827" w:type="dxa"/>
            <w:gridSpan w:val="3"/>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儿童青少年常见问题与教育对策（课前阅读教材第十和十一章内容；堂上积极参与活动，分别扮演教师和家长）</w:t>
            </w:r>
          </w:p>
        </w:tc>
        <w:tc>
          <w:tcPr>
            <w:tcW w:w="1160" w:type="dxa"/>
            <w:gridSpan w:val="2"/>
          </w:tcPr>
          <w:p w:rsidR="00D64023" w:rsidRPr="00883E66" w:rsidRDefault="00D64023" w:rsidP="00D64023">
            <w:pPr>
              <w:pStyle w:val="PlainText"/>
              <w:ind w:firstLineChars="200" w:firstLine="31680"/>
              <w:rPr>
                <w:rFonts w:hAnsi="宋体"/>
                <w:b/>
                <w:kern w:val="0"/>
                <w:sz w:val="21"/>
                <w:szCs w:val="21"/>
              </w:rPr>
            </w:pPr>
            <w:r w:rsidRPr="00883E66">
              <w:rPr>
                <w:rFonts w:hAnsi="宋体" w:hint="eastAsia"/>
                <w:b/>
                <w:kern w:val="0"/>
                <w:sz w:val="21"/>
                <w:szCs w:val="21"/>
              </w:rPr>
              <w:t>模拟实践、讨论</w:t>
            </w:r>
          </w:p>
        </w:tc>
        <w:tc>
          <w:tcPr>
            <w:tcW w:w="1069" w:type="dxa"/>
          </w:tcPr>
          <w:p w:rsidR="00D64023" w:rsidRPr="00883E66" w:rsidRDefault="00D64023" w:rsidP="00D64023">
            <w:pPr>
              <w:pStyle w:val="PlainText"/>
              <w:ind w:firstLineChars="200" w:firstLine="31680"/>
              <w:rPr>
                <w:rFonts w:hAnsi="宋体"/>
                <w:b/>
                <w:kern w:val="0"/>
                <w:sz w:val="21"/>
                <w:szCs w:val="21"/>
              </w:rPr>
            </w:pPr>
          </w:p>
        </w:tc>
      </w:tr>
      <w:tr w:rsidR="00D64023" w:rsidRPr="002E27E1" w:rsidTr="00512C48">
        <w:trPr>
          <w:trHeight w:val="340"/>
          <w:jc w:val="center"/>
        </w:trPr>
        <w:tc>
          <w:tcPr>
            <w:tcW w:w="957" w:type="dxa"/>
            <w:vAlign w:val="center"/>
          </w:tcPr>
          <w:p w:rsidR="00D64023" w:rsidRPr="00FE0B75" w:rsidRDefault="00D64023" w:rsidP="00FE0B75">
            <w:pPr>
              <w:spacing w:after="0" w:line="240" w:lineRule="atLeast"/>
              <w:jc w:val="center"/>
              <w:rPr>
                <w:rFonts w:ascii="宋体" w:eastAsia="宋体" w:hAnsi="宋体"/>
                <w:b/>
                <w:kern w:val="2"/>
                <w:sz w:val="21"/>
                <w:szCs w:val="21"/>
                <w:lang w:eastAsia="zh-CN"/>
              </w:rPr>
            </w:pPr>
            <w:r>
              <w:rPr>
                <w:rFonts w:ascii="宋体" w:eastAsia="宋体" w:hAnsi="宋体"/>
                <w:b/>
                <w:kern w:val="2"/>
                <w:sz w:val="21"/>
                <w:szCs w:val="21"/>
                <w:lang w:eastAsia="zh-CN"/>
              </w:rPr>
              <w:t xml:space="preserve">  16</w:t>
            </w:r>
          </w:p>
        </w:tc>
        <w:tc>
          <w:tcPr>
            <w:tcW w:w="1880" w:type="dxa"/>
            <w:gridSpan w:val="2"/>
          </w:tcPr>
          <w:p w:rsidR="00D64023" w:rsidRPr="00FE0B75" w:rsidRDefault="00D64023" w:rsidP="00FE0B75">
            <w:pPr>
              <w:spacing w:after="0" w:line="240" w:lineRule="atLeast"/>
              <w:rPr>
                <w:rFonts w:ascii="宋体" w:eastAsia="宋体" w:hAnsi="宋体"/>
                <w:b/>
                <w:kern w:val="2"/>
                <w:sz w:val="21"/>
                <w:szCs w:val="21"/>
                <w:lang w:eastAsia="zh-CN"/>
              </w:rPr>
            </w:pPr>
            <w:r>
              <w:rPr>
                <w:rFonts w:ascii="宋体" w:eastAsia="宋体" w:hAnsi="宋体" w:hint="eastAsia"/>
                <w:b/>
                <w:kern w:val="2"/>
                <w:sz w:val="21"/>
                <w:szCs w:val="21"/>
                <w:lang w:eastAsia="zh-CN"/>
              </w:rPr>
              <w:t>复习</w:t>
            </w:r>
          </w:p>
        </w:tc>
        <w:tc>
          <w:tcPr>
            <w:tcW w:w="744" w:type="dxa"/>
          </w:tcPr>
          <w:p w:rsidR="00D64023" w:rsidRPr="00FE0B75" w:rsidRDefault="00D64023" w:rsidP="00D64023">
            <w:pPr>
              <w:spacing w:after="0" w:line="240" w:lineRule="atLeast"/>
              <w:ind w:firstLineChars="196" w:firstLine="31680"/>
              <w:rPr>
                <w:rFonts w:ascii="宋体" w:eastAsia="宋体" w:hAnsi="宋体"/>
                <w:b/>
                <w:kern w:val="2"/>
                <w:sz w:val="21"/>
                <w:szCs w:val="21"/>
                <w:lang w:eastAsia="zh-CN"/>
              </w:rPr>
            </w:pPr>
            <w:r>
              <w:rPr>
                <w:rFonts w:ascii="宋体" w:eastAsia="宋体" w:hAnsi="宋体"/>
                <w:b/>
                <w:kern w:val="2"/>
                <w:sz w:val="21"/>
                <w:szCs w:val="21"/>
                <w:lang w:eastAsia="zh-CN"/>
              </w:rPr>
              <w:t>2</w:t>
            </w:r>
          </w:p>
        </w:tc>
        <w:tc>
          <w:tcPr>
            <w:tcW w:w="3827" w:type="dxa"/>
            <w:gridSpan w:val="3"/>
          </w:tcPr>
          <w:p w:rsidR="00D64023" w:rsidRPr="00FE0B75" w:rsidRDefault="00D64023" w:rsidP="00EC4C09">
            <w:pPr>
              <w:spacing w:after="0" w:line="240" w:lineRule="atLeast"/>
              <w:rPr>
                <w:rFonts w:ascii="宋体" w:eastAsia="宋体" w:hAnsi="宋体"/>
                <w:b/>
                <w:kern w:val="2"/>
                <w:sz w:val="21"/>
                <w:szCs w:val="21"/>
                <w:lang w:eastAsia="zh-CN"/>
              </w:rPr>
            </w:pPr>
          </w:p>
        </w:tc>
        <w:tc>
          <w:tcPr>
            <w:tcW w:w="1160" w:type="dxa"/>
            <w:gridSpan w:val="2"/>
            <w:vAlign w:val="center"/>
          </w:tcPr>
          <w:p w:rsidR="00D64023" w:rsidRPr="00512C48" w:rsidRDefault="00D64023" w:rsidP="00FE0B75">
            <w:pPr>
              <w:spacing w:after="0" w:line="240" w:lineRule="atLeast"/>
              <w:rPr>
                <w:rFonts w:ascii="宋体" w:eastAsia="宋体" w:hAnsi="宋体"/>
                <w:b/>
                <w:kern w:val="2"/>
                <w:sz w:val="21"/>
                <w:szCs w:val="21"/>
                <w:lang w:eastAsia="zh-CN"/>
              </w:rPr>
            </w:pPr>
            <w:r w:rsidRPr="00512C48">
              <w:rPr>
                <w:rFonts w:ascii="宋体" w:eastAsia="宋体" w:hAnsi="宋体" w:hint="eastAsia"/>
                <w:b/>
                <w:kern w:val="2"/>
                <w:sz w:val="21"/>
                <w:szCs w:val="21"/>
                <w:lang w:eastAsia="zh-CN"/>
              </w:rPr>
              <w:t>讲授</w:t>
            </w:r>
            <w:r>
              <w:rPr>
                <w:rFonts w:ascii="宋体" w:eastAsia="宋体" w:hAnsi="宋体" w:hint="eastAsia"/>
                <w:b/>
                <w:kern w:val="2"/>
                <w:sz w:val="21"/>
                <w:szCs w:val="21"/>
                <w:lang w:eastAsia="zh-CN"/>
              </w:rPr>
              <w:t>、阅读</w:t>
            </w:r>
          </w:p>
        </w:tc>
        <w:tc>
          <w:tcPr>
            <w:tcW w:w="1069" w:type="dxa"/>
          </w:tcPr>
          <w:p w:rsidR="00D64023" w:rsidRPr="00FE0B75" w:rsidRDefault="00D64023" w:rsidP="00FE0B75">
            <w:pPr>
              <w:spacing w:after="0" w:line="240" w:lineRule="atLeast"/>
              <w:rPr>
                <w:rFonts w:ascii="宋体" w:eastAsia="宋体" w:hAnsi="宋体"/>
                <w:b/>
                <w:kern w:val="2"/>
                <w:sz w:val="21"/>
                <w:szCs w:val="21"/>
                <w:lang w:eastAsia="zh-CN"/>
              </w:rPr>
            </w:pPr>
          </w:p>
        </w:tc>
      </w:tr>
      <w:tr w:rsidR="00D64023" w:rsidRPr="002E27E1" w:rsidTr="00512C48">
        <w:trPr>
          <w:trHeight w:val="340"/>
          <w:jc w:val="center"/>
        </w:trPr>
        <w:tc>
          <w:tcPr>
            <w:tcW w:w="2837" w:type="dxa"/>
            <w:gridSpan w:val="3"/>
            <w:vAlign w:val="center"/>
          </w:tcPr>
          <w:p w:rsidR="00D64023" w:rsidRPr="002E27E1" w:rsidRDefault="00D64023" w:rsidP="00061F27">
            <w:pPr>
              <w:spacing w:after="0" w:line="240" w:lineRule="atLeast"/>
              <w:jc w:val="right"/>
              <w:rPr>
                <w:rFonts w:ascii="宋体" w:eastAsia="宋体" w:hAnsi="宋体"/>
                <w:kern w:val="2"/>
                <w:sz w:val="21"/>
                <w:szCs w:val="21"/>
                <w:lang w:eastAsia="zh-CN"/>
              </w:rPr>
            </w:pPr>
            <w:r w:rsidRPr="002E27E1">
              <w:rPr>
                <w:rFonts w:ascii="宋体" w:eastAsia="宋体" w:hAnsi="宋体" w:hint="eastAsia"/>
                <w:b/>
                <w:kern w:val="2"/>
                <w:sz w:val="21"/>
                <w:szCs w:val="21"/>
                <w:lang w:eastAsia="zh-CN"/>
              </w:rPr>
              <w:t>合计：</w:t>
            </w:r>
          </w:p>
        </w:tc>
        <w:tc>
          <w:tcPr>
            <w:tcW w:w="744" w:type="dxa"/>
            <w:vAlign w:val="center"/>
          </w:tcPr>
          <w:p w:rsidR="00D64023" w:rsidRPr="004C55AA" w:rsidRDefault="00D64023" w:rsidP="00061F27">
            <w:pPr>
              <w:spacing w:after="0" w:line="240" w:lineRule="atLeast"/>
              <w:rPr>
                <w:rFonts w:ascii="宋体" w:eastAsia="宋体" w:hAnsi="宋体"/>
                <w:b/>
                <w:kern w:val="2"/>
                <w:sz w:val="21"/>
                <w:szCs w:val="21"/>
                <w:lang w:eastAsia="zh-CN"/>
              </w:rPr>
            </w:pPr>
            <w:r w:rsidRPr="004C55AA">
              <w:rPr>
                <w:rFonts w:ascii="宋体" w:eastAsia="宋体" w:hAnsi="宋体"/>
                <w:b/>
                <w:kern w:val="2"/>
                <w:sz w:val="21"/>
                <w:szCs w:val="21"/>
                <w:lang w:eastAsia="zh-CN"/>
              </w:rPr>
              <w:t>32</w:t>
            </w:r>
          </w:p>
        </w:tc>
        <w:tc>
          <w:tcPr>
            <w:tcW w:w="3827" w:type="dxa"/>
            <w:gridSpan w:val="3"/>
            <w:vAlign w:val="center"/>
          </w:tcPr>
          <w:p w:rsidR="00D64023" w:rsidRPr="002E27E1" w:rsidRDefault="00D64023" w:rsidP="00EC4C09">
            <w:pPr>
              <w:spacing w:after="0" w:line="240" w:lineRule="atLeast"/>
              <w:rPr>
                <w:rFonts w:ascii="宋体" w:eastAsia="宋体" w:hAnsi="宋体"/>
                <w:kern w:val="2"/>
                <w:sz w:val="21"/>
                <w:szCs w:val="21"/>
                <w:lang w:eastAsia="zh-CN"/>
              </w:rPr>
            </w:pPr>
          </w:p>
        </w:tc>
        <w:tc>
          <w:tcPr>
            <w:tcW w:w="1160" w:type="dxa"/>
            <w:gridSpan w:val="2"/>
            <w:vAlign w:val="center"/>
          </w:tcPr>
          <w:p w:rsidR="00D64023" w:rsidRPr="002E27E1" w:rsidRDefault="00D64023" w:rsidP="00061F27">
            <w:pPr>
              <w:spacing w:after="0" w:line="240" w:lineRule="atLeast"/>
              <w:rPr>
                <w:rFonts w:ascii="宋体" w:eastAsia="宋体" w:hAnsi="宋体"/>
                <w:kern w:val="2"/>
                <w:sz w:val="21"/>
                <w:szCs w:val="21"/>
                <w:lang w:eastAsia="zh-CN"/>
              </w:rPr>
            </w:pPr>
          </w:p>
        </w:tc>
        <w:tc>
          <w:tcPr>
            <w:tcW w:w="1069" w:type="dxa"/>
            <w:vAlign w:val="center"/>
          </w:tcPr>
          <w:p w:rsidR="00D64023" w:rsidRPr="002E27E1" w:rsidRDefault="00D64023" w:rsidP="00061F27">
            <w:pPr>
              <w:spacing w:after="0" w:line="240" w:lineRule="atLeast"/>
              <w:rPr>
                <w:rFonts w:ascii="宋体" w:eastAsia="宋体" w:hAnsi="宋体"/>
                <w:kern w:val="2"/>
                <w:sz w:val="21"/>
                <w:szCs w:val="21"/>
                <w:lang w:eastAsia="zh-CN"/>
              </w:rPr>
            </w:pPr>
          </w:p>
        </w:tc>
      </w:tr>
      <w:tr w:rsidR="00D64023" w:rsidRPr="002E27E1" w:rsidTr="00ED12CC">
        <w:trPr>
          <w:trHeight w:val="340"/>
          <w:jc w:val="center"/>
        </w:trPr>
        <w:tc>
          <w:tcPr>
            <w:tcW w:w="9637" w:type="dxa"/>
            <w:gridSpan w:val="10"/>
            <w:shd w:val="clear" w:color="auto" w:fill="C0C0C0"/>
            <w:vAlign w:val="center"/>
          </w:tcPr>
          <w:p w:rsidR="00D64023" w:rsidRPr="002E27E1" w:rsidRDefault="00D64023" w:rsidP="00061F27">
            <w:pPr>
              <w:tabs>
                <w:tab w:val="left" w:pos="1440"/>
              </w:tabs>
              <w:spacing w:after="0" w:line="240" w:lineRule="atLeast"/>
              <w:jc w:val="center"/>
              <w:outlineLvl w:val="0"/>
              <w:rPr>
                <w:rFonts w:ascii="宋体" w:eastAsia="宋体" w:hAnsi="宋体"/>
                <w:b/>
                <w:kern w:val="2"/>
                <w:szCs w:val="21"/>
                <w:lang w:eastAsia="zh-CN"/>
              </w:rPr>
            </w:pPr>
            <w:r w:rsidRPr="002E27E1">
              <w:rPr>
                <w:rFonts w:ascii="宋体" w:eastAsia="宋体" w:hAnsi="宋体" w:hint="eastAsia"/>
                <w:b/>
                <w:kern w:val="2"/>
                <w:szCs w:val="21"/>
                <w:lang w:eastAsia="zh-CN"/>
              </w:rPr>
              <w:t>成绩评定方法及标准</w:t>
            </w:r>
          </w:p>
        </w:tc>
      </w:tr>
      <w:tr w:rsidR="00D64023" w:rsidRPr="002E27E1" w:rsidTr="00512C48">
        <w:trPr>
          <w:trHeight w:val="340"/>
          <w:jc w:val="center"/>
        </w:trPr>
        <w:tc>
          <w:tcPr>
            <w:tcW w:w="2255" w:type="dxa"/>
            <w:gridSpan w:val="2"/>
            <w:vAlign w:val="center"/>
          </w:tcPr>
          <w:p w:rsidR="00D64023" w:rsidRPr="002E27E1" w:rsidRDefault="00D64023" w:rsidP="00061F27">
            <w:pPr>
              <w:snapToGrid w:val="0"/>
              <w:spacing w:after="0" w:line="240" w:lineRule="atLeast"/>
              <w:jc w:val="center"/>
              <w:rPr>
                <w:rFonts w:ascii="宋体" w:eastAsia="宋体" w:hAnsi="宋体"/>
                <w:b/>
                <w:kern w:val="2"/>
                <w:sz w:val="21"/>
                <w:szCs w:val="21"/>
                <w:lang w:eastAsia="zh-CN"/>
              </w:rPr>
            </w:pPr>
            <w:r>
              <w:rPr>
                <w:rFonts w:ascii="宋体" w:eastAsia="宋体" w:hAnsi="宋体" w:hint="eastAsia"/>
                <w:b/>
                <w:kern w:val="2"/>
                <w:sz w:val="21"/>
                <w:szCs w:val="21"/>
                <w:lang w:eastAsia="zh-CN"/>
              </w:rPr>
              <w:t>考核形式</w:t>
            </w:r>
          </w:p>
        </w:tc>
        <w:tc>
          <w:tcPr>
            <w:tcW w:w="5839" w:type="dxa"/>
            <w:gridSpan w:val="6"/>
            <w:vAlign w:val="center"/>
          </w:tcPr>
          <w:p w:rsidR="00D64023" w:rsidRPr="002E27E1" w:rsidRDefault="00D64023" w:rsidP="00061F27">
            <w:pPr>
              <w:snapToGrid w:val="0"/>
              <w:spacing w:after="0" w:line="240" w:lineRule="atLeast"/>
              <w:ind w:left="180"/>
              <w:jc w:val="center"/>
              <w:rPr>
                <w:rFonts w:ascii="宋体" w:eastAsia="宋体" w:hAnsi="宋体"/>
                <w:b/>
                <w:kern w:val="2"/>
                <w:sz w:val="21"/>
                <w:szCs w:val="21"/>
                <w:lang w:eastAsia="zh-CN"/>
              </w:rPr>
            </w:pPr>
            <w:r w:rsidRPr="002E27E1">
              <w:rPr>
                <w:rFonts w:ascii="宋体" w:eastAsia="宋体" w:hAnsi="宋体" w:hint="eastAsia"/>
                <w:b/>
                <w:kern w:val="2"/>
                <w:sz w:val="21"/>
                <w:szCs w:val="21"/>
                <w:lang w:eastAsia="zh-CN"/>
              </w:rPr>
              <w:t>评价标准</w:t>
            </w:r>
          </w:p>
        </w:tc>
        <w:tc>
          <w:tcPr>
            <w:tcW w:w="1543" w:type="dxa"/>
            <w:gridSpan w:val="2"/>
            <w:vAlign w:val="center"/>
          </w:tcPr>
          <w:p w:rsidR="00D64023" w:rsidRPr="002E27E1" w:rsidRDefault="00D64023" w:rsidP="00061F27">
            <w:pPr>
              <w:snapToGrid w:val="0"/>
              <w:spacing w:after="0" w:line="240" w:lineRule="atLeast"/>
              <w:ind w:left="180"/>
              <w:jc w:val="center"/>
              <w:rPr>
                <w:rFonts w:ascii="宋体" w:eastAsia="宋体" w:hAnsi="宋体"/>
                <w:b/>
                <w:kern w:val="2"/>
                <w:sz w:val="21"/>
                <w:szCs w:val="21"/>
                <w:lang w:eastAsia="zh-CN"/>
              </w:rPr>
            </w:pPr>
            <w:r w:rsidRPr="002E27E1">
              <w:rPr>
                <w:rFonts w:ascii="宋体" w:eastAsia="宋体" w:hAnsi="宋体" w:hint="eastAsia"/>
                <w:b/>
                <w:kern w:val="2"/>
                <w:sz w:val="21"/>
                <w:szCs w:val="21"/>
                <w:lang w:eastAsia="zh-CN"/>
              </w:rPr>
              <w:t>权重</w:t>
            </w:r>
          </w:p>
        </w:tc>
      </w:tr>
      <w:tr w:rsidR="00D64023" w:rsidRPr="002E27E1" w:rsidTr="00512C48">
        <w:trPr>
          <w:trHeight w:val="340"/>
          <w:jc w:val="center"/>
        </w:trPr>
        <w:tc>
          <w:tcPr>
            <w:tcW w:w="2255" w:type="dxa"/>
            <w:gridSpan w:val="2"/>
            <w:vAlign w:val="center"/>
          </w:tcPr>
          <w:p w:rsidR="00D64023" w:rsidRPr="00554036" w:rsidRDefault="00D64023" w:rsidP="008A3571">
            <w:pPr>
              <w:snapToGrid w:val="0"/>
              <w:spacing w:after="0" w:line="240" w:lineRule="atLeast"/>
              <w:rPr>
                <w:rFonts w:ascii="宋体" w:eastAsia="宋体" w:hAnsi="宋体"/>
                <w:b/>
                <w:kern w:val="2"/>
                <w:sz w:val="21"/>
                <w:szCs w:val="21"/>
                <w:lang w:eastAsia="zh-CN"/>
              </w:rPr>
            </w:pPr>
            <w:r w:rsidRPr="00554036">
              <w:rPr>
                <w:rFonts w:ascii="宋体" w:eastAsia="宋体" w:hAnsi="宋体" w:hint="eastAsia"/>
                <w:b/>
                <w:kern w:val="2"/>
                <w:sz w:val="21"/>
                <w:szCs w:val="21"/>
                <w:lang w:eastAsia="zh-CN"/>
              </w:rPr>
              <w:t>平时作业与课堂表现</w:t>
            </w:r>
          </w:p>
        </w:tc>
        <w:tc>
          <w:tcPr>
            <w:tcW w:w="5839" w:type="dxa"/>
            <w:gridSpan w:val="6"/>
            <w:vAlign w:val="center"/>
          </w:tcPr>
          <w:p w:rsidR="00D64023" w:rsidRPr="00554036" w:rsidRDefault="00D64023" w:rsidP="00061F27">
            <w:pPr>
              <w:snapToGrid w:val="0"/>
              <w:spacing w:after="0" w:line="240" w:lineRule="atLeast"/>
              <w:rPr>
                <w:rFonts w:ascii="宋体" w:eastAsia="宋体" w:hAnsi="宋体"/>
                <w:b/>
                <w:kern w:val="2"/>
                <w:sz w:val="21"/>
                <w:szCs w:val="21"/>
                <w:lang w:eastAsia="zh-CN"/>
              </w:rPr>
            </w:pPr>
            <w:r w:rsidRPr="00554036">
              <w:rPr>
                <w:rFonts w:ascii="宋体" w:eastAsia="宋体" w:hAnsi="宋体" w:hint="eastAsia"/>
                <w:b/>
                <w:kern w:val="2"/>
                <w:sz w:val="21"/>
                <w:szCs w:val="21"/>
                <w:lang w:eastAsia="zh-CN"/>
              </w:rPr>
              <w:t>根据每次作业是否按时按质完成酌情给分，所有作业的平均分加上课堂表现加（扣）分等于平时成绩</w:t>
            </w:r>
          </w:p>
        </w:tc>
        <w:tc>
          <w:tcPr>
            <w:tcW w:w="1543" w:type="dxa"/>
            <w:gridSpan w:val="2"/>
            <w:vAlign w:val="center"/>
          </w:tcPr>
          <w:p w:rsidR="00D64023" w:rsidRPr="00554036" w:rsidRDefault="00D64023" w:rsidP="00061F27">
            <w:pPr>
              <w:snapToGrid w:val="0"/>
              <w:spacing w:after="0" w:line="240" w:lineRule="atLeast"/>
              <w:ind w:left="180"/>
              <w:rPr>
                <w:rFonts w:ascii="宋体" w:eastAsia="宋体" w:hAnsi="宋体"/>
                <w:b/>
                <w:kern w:val="2"/>
                <w:sz w:val="21"/>
                <w:szCs w:val="21"/>
                <w:lang w:eastAsia="zh-CN"/>
              </w:rPr>
            </w:pPr>
            <w:r>
              <w:rPr>
                <w:rFonts w:ascii="宋体" w:eastAsia="宋体" w:hAnsi="宋体"/>
                <w:b/>
                <w:kern w:val="2"/>
                <w:sz w:val="21"/>
                <w:szCs w:val="21"/>
                <w:lang w:eastAsia="zh-CN"/>
              </w:rPr>
              <w:t>3</w:t>
            </w:r>
            <w:r w:rsidRPr="00554036">
              <w:rPr>
                <w:rFonts w:ascii="宋体" w:eastAsia="宋体" w:hAnsi="宋体"/>
                <w:b/>
                <w:kern w:val="2"/>
                <w:sz w:val="21"/>
                <w:szCs w:val="21"/>
                <w:lang w:eastAsia="zh-CN"/>
              </w:rPr>
              <w:t>0%</w:t>
            </w:r>
          </w:p>
        </w:tc>
      </w:tr>
      <w:tr w:rsidR="00D64023" w:rsidRPr="002E27E1" w:rsidTr="00512C48">
        <w:trPr>
          <w:trHeight w:val="340"/>
          <w:jc w:val="center"/>
        </w:trPr>
        <w:tc>
          <w:tcPr>
            <w:tcW w:w="2255" w:type="dxa"/>
            <w:gridSpan w:val="2"/>
            <w:vAlign w:val="center"/>
          </w:tcPr>
          <w:p w:rsidR="00D64023" w:rsidRPr="00554036" w:rsidRDefault="00D64023" w:rsidP="00061F27">
            <w:pPr>
              <w:snapToGrid w:val="0"/>
              <w:spacing w:after="0" w:line="240" w:lineRule="atLeast"/>
              <w:rPr>
                <w:rFonts w:ascii="宋体" w:eastAsia="宋体" w:hAnsi="宋体"/>
                <w:b/>
                <w:kern w:val="2"/>
                <w:sz w:val="21"/>
                <w:szCs w:val="21"/>
                <w:lang w:eastAsia="zh-CN"/>
              </w:rPr>
            </w:pPr>
            <w:r w:rsidRPr="00554036">
              <w:rPr>
                <w:rFonts w:ascii="宋体" w:eastAsia="宋体" w:hAnsi="宋体"/>
                <w:b/>
                <w:kern w:val="2"/>
                <w:sz w:val="21"/>
                <w:szCs w:val="21"/>
                <w:lang w:eastAsia="zh-CN"/>
              </w:rPr>
              <w:t xml:space="preserve">     </w:t>
            </w:r>
            <w:r>
              <w:rPr>
                <w:rFonts w:ascii="宋体" w:eastAsia="宋体" w:hAnsi="宋体"/>
                <w:b/>
                <w:kern w:val="2"/>
                <w:sz w:val="21"/>
                <w:szCs w:val="21"/>
                <w:lang w:eastAsia="zh-CN"/>
              </w:rPr>
              <w:t xml:space="preserve"> </w:t>
            </w:r>
            <w:r>
              <w:rPr>
                <w:rFonts w:ascii="宋体" w:eastAsia="宋体" w:hAnsi="宋体" w:hint="eastAsia"/>
                <w:b/>
                <w:kern w:val="2"/>
                <w:sz w:val="21"/>
                <w:szCs w:val="21"/>
                <w:lang w:eastAsia="zh-CN"/>
              </w:rPr>
              <w:t>课程论文</w:t>
            </w:r>
          </w:p>
        </w:tc>
        <w:tc>
          <w:tcPr>
            <w:tcW w:w="5839" w:type="dxa"/>
            <w:gridSpan w:val="6"/>
            <w:vAlign w:val="center"/>
          </w:tcPr>
          <w:p w:rsidR="00D64023" w:rsidRPr="00554036" w:rsidRDefault="00D64023" w:rsidP="00061F27">
            <w:pPr>
              <w:snapToGrid w:val="0"/>
              <w:spacing w:after="0" w:line="240" w:lineRule="atLeast"/>
              <w:rPr>
                <w:rFonts w:ascii="宋体" w:eastAsia="宋体" w:hAnsi="宋体"/>
                <w:b/>
                <w:kern w:val="2"/>
                <w:sz w:val="21"/>
                <w:szCs w:val="21"/>
                <w:lang w:eastAsia="zh-CN"/>
              </w:rPr>
            </w:pPr>
            <w:r>
              <w:rPr>
                <w:rFonts w:ascii="宋体" w:eastAsia="宋体" w:hAnsi="宋体" w:hint="eastAsia"/>
                <w:b/>
                <w:sz w:val="21"/>
                <w:szCs w:val="21"/>
                <w:lang w:eastAsia="zh-CN"/>
              </w:rPr>
              <w:t>要求选题恰当，结构合理，有理有据，述评结合，酌情给分</w:t>
            </w:r>
          </w:p>
        </w:tc>
        <w:tc>
          <w:tcPr>
            <w:tcW w:w="1543" w:type="dxa"/>
            <w:gridSpan w:val="2"/>
            <w:vAlign w:val="center"/>
          </w:tcPr>
          <w:p w:rsidR="00D64023" w:rsidRPr="00554036" w:rsidRDefault="00D64023" w:rsidP="00061F27">
            <w:pPr>
              <w:snapToGrid w:val="0"/>
              <w:spacing w:after="0" w:line="240" w:lineRule="atLeast"/>
              <w:ind w:left="180"/>
              <w:rPr>
                <w:rFonts w:ascii="宋体" w:eastAsia="宋体" w:hAnsi="宋体"/>
                <w:b/>
                <w:kern w:val="2"/>
                <w:sz w:val="21"/>
                <w:szCs w:val="21"/>
                <w:lang w:eastAsia="zh-CN"/>
              </w:rPr>
            </w:pPr>
            <w:r>
              <w:rPr>
                <w:rFonts w:ascii="宋体" w:eastAsia="宋体" w:hAnsi="宋体"/>
                <w:b/>
                <w:kern w:val="2"/>
                <w:sz w:val="21"/>
                <w:szCs w:val="21"/>
                <w:lang w:eastAsia="zh-CN"/>
              </w:rPr>
              <w:t>7</w:t>
            </w:r>
            <w:r w:rsidRPr="00554036">
              <w:rPr>
                <w:rFonts w:ascii="宋体" w:eastAsia="宋体" w:hAnsi="宋体"/>
                <w:b/>
                <w:kern w:val="2"/>
                <w:sz w:val="21"/>
                <w:szCs w:val="21"/>
                <w:lang w:eastAsia="zh-CN"/>
              </w:rPr>
              <w:t>0%</w:t>
            </w:r>
          </w:p>
        </w:tc>
      </w:tr>
      <w:tr w:rsidR="00D64023" w:rsidRPr="002E27E1" w:rsidTr="00512C48">
        <w:trPr>
          <w:trHeight w:val="340"/>
          <w:jc w:val="center"/>
        </w:trPr>
        <w:tc>
          <w:tcPr>
            <w:tcW w:w="2255" w:type="dxa"/>
            <w:gridSpan w:val="2"/>
            <w:vAlign w:val="center"/>
          </w:tcPr>
          <w:p w:rsidR="00D64023" w:rsidRPr="002E27E1" w:rsidRDefault="00D64023" w:rsidP="00061F27">
            <w:pPr>
              <w:snapToGrid w:val="0"/>
              <w:spacing w:after="0" w:line="240" w:lineRule="atLeast"/>
              <w:rPr>
                <w:rFonts w:ascii="宋体" w:eastAsia="宋体" w:hAnsi="宋体"/>
                <w:kern w:val="2"/>
                <w:sz w:val="21"/>
                <w:szCs w:val="21"/>
                <w:lang w:eastAsia="zh-CN"/>
              </w:rPr>
            </w:pPr>
          </w:p>
        </w:tc>
        <w:tc>
          <w:tcPr>
            <w:tcW w:w="5839" w:type="dxa"/>
            <w:gridSpan w:val="6"/>
            <w:vAlign w:val="center"/>
          </w:tcPr>
          <w:p w:rsidR="00D64023" w:rsidRPr="002E27E1" w:rsidRDefault="00D64023" w:rsidP="00061F27">
            <w:pPr>
              <w:snapToGrid w:val="0"/>
              <w:spacing w:after="0" w:line="240" w:lineRule="atLeast"/>
              <w:rPr>
                <w:rFonts w:ascii="宋体" w:eastAsia="宋体" w:hAnsi="宋体"/>
                <w:kern w:val="2"/>
                <w:sz w:val="21"/>
                <w:szCs w:val="21"/>
                <w:lang w:eastAsia="zh-CN"/>
              </w:rPr>
            </w:pPr>
          </w:p>
        </w:tc>
        <w:tc>
          <w:tcPr>
            <w:tcW w:w="1543" w:type="dxa"/>
            <w:gridSpan w:val="2"/>
            <w:vAlign w:val="center"/>
          </w:tcPr>
          <w:p w:rsidR="00D64023" w:rsidRPr="002E27E1" w:rsidRDefault="00D64023" w:rsidP="00061F27">
            <w:pPr>
              <w:snapToGrid w:val="0"/>
              <w:spacing w:after="0" w:line="240" w:lineRule="atLeast"/>
              <w:ind w:left="180"/>
              <w:rPr>
                <w:rFonts w:ascii="宋体" w:eastAsia="宋体" w:hAnsi="宋体"/>
                <w:kern w:val="2"/>
                <w:sz w:val="21"/>
                <w:szCs w:val="21"/>
                <w:lang w:eastAsia="zh-CN"/>
              </w:rPr>
            </w:pPr>
          </w:p>
        </w:tc>
      </w:tr>
      <w:tr w:rsidR="00D64023" w:rsidRPr="002E27E1" w:rsidTr="00512C48">
        <w:trPr>
          <w:trHeight w:val="340"/>
          <w:jc w:val="center"/>
        </w:trPr>
        <w:tc>
          <w:tcPr>
            <w:tcW w:w="2255" w:type="dxa"/>
            <w:gridSpan w:val="2"/>
            <w:vAlign w:val="center"/>
          </w:tcPr>
          <w:p w:rsidR="00D64023" w:rsidRPr="002E27E1" w:rsidRDefault="00D64023" w:rsidP="00061F27">
            <w:pPr>
              <w:snapToGrid w:val="0"/>
              <w:spacing w:after="0" w:line="240" w:lineRule="atLeast"/>
              <w:rPr>
                <w:rFonts w:ascii="宋体" w:eastAsia="宋体" w:hAnsi="宋体"/>
                <w:kern w:val="2"/>
                <w:sz w:val="21"/>
                <w:szCs w:val="21"/>
                <w:lang w:eastAsia="zh-CN"/>
              </w:rPr>
            </w:pPr>
          </w:p>
        </w:tc>
        <w:tc>
          <w:tcPr>
            <w:tcW w:w="5839" w:type="dxa"/>
            <w:gridSpan w:val="6"/>
            <w:vAlign w:val="center"/>
          </w:tcPr>
          <w:p w:rsidR="00D64023" w:rsidRPr="002E27E1" w:rsidRDefault="00D64023" w:rsidP="00061F27">
            <w:pPr>
              <w:snapToGrid w:val="0"/>
              <w:spacing w:after="0" w:line="240" w:lineRule="atLeast"/>
              <w:rPr>
                <w:rFonts w:ascii="宋体" w:eastAsia="宋体" w:hAnsi="宋体"/>
                <w:kern w:val="2"/>
                <w:sz w:val="21"/>
                <w:szCs w:val="21"/>
                <w:lang w:eastAsia="zh-CN"/>
              </w:rPr>
            </w:pPr>
          </w:p>
        </w:tc>
        <w:tc>
          <w:tcPr>
            <w:tcW w:w="1543" w:type="dxa"/>
            <w:gridSpan w:val="2"/>
            <w:vAlign w:val="center"/>
          </w:tcPr>
          <w:p w:rsidR="00D64023" w:rsidRPr="002E27E1" w:rsidRDefault="00D64023" w:rsidP="00061F27">
            <w:pPr>
              <w:snapToGrid w:val="0"/>
              <w:spacing w:after="0" w:line="240" w:lineRule="atLeast"/>
              <w:ind w:left="180"/>
              <w:rPr>
                <w:rFonts w:ascii="宋体" w:eastAsia="宋体" w:hAnsi="宋体"/>
                <w:kern w:val="2"/>
                <w:sz w:val="21"/>
                <w:szCs w:val="21"/>
                <w:lang w:eastAsia="zh-CN"/>
              </w:rPr>
            </w:pPr>
          </w:p>
        </w:tc>
      </w:tr>
      <w:tr w:rsidR="00D64023" w:rsidRPr="002E27E1" w:rsidTr="00ED12CC">
        <w:trPr>
          <w:trHeight w:val="340"/>
          <w:jc w:val="center"/>
        </w:trPr>
        <w:tc>
          <w:tcPr>
            <w:tcW w:w="9637" w:type="dxa"/>
            <w:gridSpan w:val="10"/>
            <w:vAlign w:val="center"/>
          </w:tcPr>
          <w:p w:rsidR="00D64023" w:rsidRPr="00735FDE" w:rsidRDefault="00D64023" w:rsidP="00061F27">
            <w:pPr>
              <w:snapToGrid w:val="0"/>
              <w:spacing w:after="0" w:line="240" w:lineRule="atLeast"/>
              <w:ind w:left="180"/>
              <w:rPr>
                <w:rFonts w:ascii="宋体" w:eastAsia="宋体" w:hAnsi="宋体"/>
                <w:b/>
                <w:kern w:val="2"/>
                <w:sz w:val="21"/>
                <w:szCs w:val="21"/>
                <w:lang w:eastAsia="zh-CN"/>
              </w:rPr>
            </w:pPr>
            <w:r>
              <w:rPr>
                <w:rFonts w:ascii="宋体" w:eastAsia="宋体" w:hAnsi="宋体" w:hint="eastAsia"/>
                <w:b/>
                <w:kern w:val="2"/>
                <w:sz w:val="21"/>
                <w:szCs w:val="21"/>
                <w:lang w:eastAsia="zh-CN"/>
              </w:rPr>
              <w:t>大纲</w:t>
            </w:r>
            <w:r w:rsidRPr="00735FDE">
              <w:rPr>
                <w:rFonts w:ascii="宋体" w:eastAsia="宋体" w:hAnsi="宋体" w:hint="eastAsia"/>
                <w:b/>
                <w:kern w:val="2"/>
                <w:sz w:val="21"/>
                <w:szCs w:val="21"/>
                <w:lang w:eastAsia="zh-CN"/>
              </w:rPr>
              <w:t>编写时间：</w:t>
            </w:r>
            <w:r>
              <w:rPr>
                <w:rFonts w:ascii="宋体" w:eastAsia="宋体" w:hAnsi="宋体"/>
                <w:b/>
                <w:kern w:val="2"/>
                <w:sz w:val="21"/>
                <w:szCs w:val="21"/>
                <w:lang w:eastAsia="zh-CN"/>
              </w:rPr>
              <w:t>20170902</w:t>
            </w:r>
          </w:p>
        </w:tc>
      </w:tr>
      <w:tr w:rsidR="00D64023" w:rsidRPr="002E27E1" w:rsidTr="00ED12CC">
        <w:trPr>
          <w:trHeight w:val="2351"/>
          <w:jc w:val="center"/>
        </w:trPr>
        <w:tc>
          <w:tcPr>
            <w:tcW w:w="9637" w:type="dxa"/>
            <w:gridSpan w:val="10"/>
          </w:tcPr>
          <w:p w:rsidR="00D64023" w:rsidRPr="002E27E1" w:rsidRDefault="00D64023" w:rsidP="00061F27">
            <w:pPr>
              <w:tabs>
                <w:tab w:val="left" w:pos="1440"/>
              </w:tabs>
              <w:spacing w:after="0" w:line="240" w:lineRule="atLeast"/>
              <w:jc w:val="left"/>
              <w:outlineLvl w:val="0"/>
              <w:rPr>
                <w:rFonts w:ascii="宋体" w:eastAsia="宋体" w:hAnsi="宋体"/>
                <w:b/>
                <w:kern w:val="2"/>
                <w:szCs w:val="21"/>
                <w:lang w:eastAsia="zh-CN"/>
              </w:rPr>
            </w:pPr>
            <w:r w:rsidRPr="002E27E1">
              <w:rPr>
                <w:rFonts w:ascii="宋体" w:eastAsia="宋体" w:hAnsi="宋体" w:hint="eastAsia"/>
                <w:b/>
                <w:kern w:val="2"/>
                <w:szCs w:val="21"/>
                <w:lang w:eastAsia="zh-CN"/>
              </w:rPr>
              <w:t>系（</w:t>
            </w:r>
            <w:r>
              <w:rPr>
                <w:rFonts w:ascii="宋体" w:eastAsia="宋体" w:hAnsi="宋体" w:hint="eastAsia"/>
                <w:b/>
                <w:kern w:val="2"/>
                <w:szCs w:val="21"/>
                <w:lang w:eastAsia="zh-CN"/>
              </w:rPr>
              <w:t>部</w:t>
            </w:r>
            <w:r w:rsidRPr="002E27E1">
              <w:rPr>
                <w:rFonts w:ascii="宋体" w:eastAsia="宋体" w:hAnsi="宋体" w:hint="eastAsia"/>
                <w:b/>
                <w:kern w:val="2"/>
                <w:szCs w:val="21"/>
                <w:lang w:eastAsia="zh-CN"/>
              </w:rPr>
              <w:t>）审查意见：</w:t>
            </w:r>
          </w:p>
          <w:p w:rsidR="00D64023" w:rsidRDefault="00D64023" w:rsidP="00D64023">
            <w:pPr>
              <w:spacing w:after="0" w:line="240" w:lineRule="atLeast"/>
              <w:ind w:firstLineChars="27" w:firstLine="31680"/>
              <w:jc w:val="left"/>
              <w:rPr>
                <w:rFonts w:ascii="宋体" w:eastAsia="宋体" w:hAnsi="宋体"/>
                <w:b/>
                <w:kern w:val="2"/>
                <w:sz w:val="21"/>
                <w:szCs w:val="21"/>
                <w:lang w:eastAsia="zh-CN"/>
              </w:rPr>
            </w:pPr>
          </w:p>
          <w:p w:rsidR="00D64023" w:rsidRPr="002E27E1" w:rsidRDefault="00D64023" w:rsidP="00D64023">
            <w:pPr>
              <w:spacing w:after="0" w:line="240" w:lineRule="atLeast"/>
              <w:ind w:firstLineChars="27" w:firstLine="31680"/>
              <w:jc w:val="left"/>
              <w:rPr>
                <w:rFonts w:ascii="宋体" w:eastAsia="宋体" w:hAnsi="宋体"/>
                <w:b/>
                <w:kern w:val="2"/>
                <w:sz w:val="21"/>
                <w:szCs w:val="21"/>
                <w:lang w:eastAsia="zh-CN"/>
              </w:rPr>
            </w:pPr>
          </w:p>
          <w:p w:rsidR="00D64023" w:rsidRPr="002E27E1" w:rsidRDefault="00D64023" w:rsidP="00D64023">
            <w:pPr>
              <w:spacing w:after="0" w:line="240" w:lineRule="atLeast"/>
              <w:ind w:firstLineChars="450" w:firstLine="31680"/>
              <w:rPr>
                <w:rFonts w:ascii="宋体" w:eastAsia="宋体" w:hAnsi="宋体"/>
                <w:kern w:val="2"/>
                <w:sz w:val="21"/>
                <w:szCs w:val="21"/>
                <w:lang w:eastAsia="zh-CN"/>
              </w:rPr>
            </w:pPr>
            <w:r w:rsidRPr="002E27E1">
              <w:rPr>
                <w:rFonts w:ascii="宋体" w:eastAsia="宋体" w:hAnsi="宋体" w:hint="eastAsia"/>
                <w:kern w:val="2"/>
                <w:sz w:val="21"/>
                <w:szCs w:val="21"/>
                <w:lang w:eastAsia="zh-CN"/>
              </w:rPr>
              <w:t>。</w:t>
            </w:r>
          </w:p>
          <w:p w:rsidR="00D64023" w:rsidRPr="002E27E1" w:rsidRDefault="00D64023" w:rsidP="00061F27">
            <w:pPr>
              <w:spacing w:after="0" w:line="240" w:lineRule="atLeast"/>
              <w:rPr>
                <w:rFonts w:ascii="宋体" w:eastAsia="宋体" w:hAnsi="宋体"/>
                <w:kern w:val="2"/>
                <w:sz w:val="21"/>
                <w:szCs w:val="21"/>
                <w:lang w:eastAsia="zh-CN"/>
              </w:rPr>
            </w:pPr>
          </w:p>
          <w:p w:rsidR="00D64023" w:rsidRPr="002E27E1" w:rsidRDefault="00D64023" w:rsidP="00061F27">
            <w:pPr>
              <w:spacing w:after="0" w:line="240" w:lineRule="atLeast"/>
              <w:ind w:right="420"/>
              <w:rPr>
                <w:rFonts w:ascii="宋体" w:eastAsia="宋体" w:hAnsi="宋体"/>
                <w:kern w:val="2"/>
                <w:sz w:val="21"/>
                <w:szCs w:val="21"/>
                <w:lang w:eastAsia="zh-CN"/>
              </w:rPr>
            </w:pPr>
          </w:p>
          <w:p w:rsidR="00D64023" w:rsidRPr="002E27E1" w:rsidRDefault="00D64023" w:rsidP="00061F27">
            <w:pPr>
              <w:spacing w:after="0" w:line="240" w:lineRule="atLeast"/>
              <w:ind w:right="420"/>
              <w:jc w:val="right"/>
              <w:rPr>
                <w:rFonts w:ascii="宋体" w:eastAsia="宋体" w:hAnsi="宋体"/>
                <w:kern w:val="2"/>
                <w:sz w:val="21"/>
                <w:szCs w:val="21"/>
                <w:lang w:eastAsia="zh-CN"/>
              </w:rPr>
            </w:pPr>
            <w:r w:rsidRPr="002E27E1">
              <w:rPr>
                <w:rFonts w:ascii="宋体" w:eastAsia="宋体" w:hAnsi="宋体" w:hint="eastAsia"/>
                <w:kern w:val="2"/>
                <w:sz w:val="21"/>
                <w:szCs w:val="21"/>
                <w:lang w:eastAsia="zh-CN"/>
              </w:rPr>
              <w:t>系（</w:t>
            </w:r>
            <w:r>
              <w:rPr>
                <w:rFonts w:ascii="宋体" w:eastAsia="宋体" w:hAnsi="宋体" w:hint="eastAsia"/>
                <w:kern w:val="2"/>
                <w:sz w:val="21"/>
                <w:szCs w:val="21"/>
                <w:lang w:eastAsia="zh-CN"/>
              </w:rPr>
              <w:t>部</w:t>
            </w:r>
            <w:r w:rsidRPr="002E27E1">
              <w:rPr>
                <w:rFonts w:ascii="宋体" w:eastAsia="宋体" w:hAnsi="宋体" w:hint="eastAsia"/>
                <w:kern w:val="2"/>
                <w:sz w:val="21"/>
                <w:szCs w:val="21"/>
                <w:lang w:eastAsia="zh-CN"/>
              </w:rPr>
              <w:t>）主任签名：</w:t>
            </w:r>
            <w:r w:rsidRPr="002E27E1">
              <w:rPr>
                <w:rFonts w:ascii="宋体" w:eastAsia="宋体" w:hAnsi="宋体"/>
                <w:kern w:val="2"/>
                <w:sz w:val="21"/>
                <w:szCs w:val="21"/>
                <w:lang w:eastAsia="zh-CN"/>
              </w:rPr>
              <w:t xml:space="preserve">                         </w:t>
            </w:r>
            <w:r w:rsidRPr="002E27E1">
              <w:rPr>
                <w:rFonts w:ascii="宋体" w:eastAsia="宋体" w:hAnsi="宋体" w:hint="eastAsia"/>
                <w:kern w:val="2"/>
                <w:sz w:val="21"/>
                <w:szCs w:val="21"/>
                <w:lang w:eastAsia="zh-CN"/>
              </w:rPr>
              <w:t>日期：</w:t>
            </w:r>
            <w:r w:rsidRPr="002E27E1">
              <w:rPr>
                <w:rFonts w:ascii="宋体" w:eastAsia="宋体" w:hAnsi="宋体"/>
                <w:kern w:val="2"/>
                <w:sz w:val="21"/>
                <w:szCs w:val="21"/>
                <w:lang w:eastAsia="zh-CN"/>
              </w:rPr>
              <w:t xml:space="preserve">      </w:t>
            </w:r>
            <w:r w:rsidRPr="002E27E1">
              <w:rPr>
                <w:rFonts w:ascii="宋体" w:eastAsia="宋体" w:hAnsi="宋体" w:hint="eastAsia"/>
                <w:kern w:val="2"/>
                <w:sz w:val="21"/>
                <w:szCs w:val="21"/>
                <w:lang w:eastAsia="zh-CN"/>
              </w:rPr>
              <w:t>年</w:t>
            </w:r>
            <w:r w:rsidRPr="002E27E1">
              <w:rPr>
                <w:rFonts w:ascii="宋体" w:eastAsia="宋体" w:hAnsi="宋体"/>
                <w:kern w:val="2"/>
                <w:sz w:val="21"/>
                <w:szCs w:val="21"/>
                <w:lang w:eastAsia="zh-CN"/>
              </w:rPr>
              <w:t xml:space="preserve">    </w:t>
            </w:r>
            <w:r w:rsidRPr="002E27E1">
              <w:rPr>
                <w:rFonts w:ascii="宋体" w:eastAsia="宋体" w:hAnsi="宋体" w:hint="eastAsia"/>
                <w:kern w:val="2"/>
                <w:sz w:val="21"/>
                <w:szCs w:val="21"/>
                <w:lang w:eastAsia="zh-CN"/>
              </w:rPr>
              <w:t>月</w:t>
            </w:r>
            <w:r w:rsidRPr="002E27E1">
              <w:rPr>
                <w:rFonts w:ascii="宋体" w:eastAsia="宋体" w:hAnsi="宋体"/>
                <w:kern w:val="2"/>
                <w:sz w:val="21"/>
                <w:szCs w:val="21"/>
                <w:lang w:eastAsia="zh-CN"/>
              </w:rPr>
              <w:t xml:space="preserve">    </w:t>
            </w:r>
            <w:r w:rsidRPr="002E27E1">
              <w:rPr>
                <w:rFonts w:ascii="宋体" w:eastAsia="宋体" w:hAnsi="宋体" w:hint="eastAsia"/>
                <w:kern w:val="2"/>
                <w:sz w:val="21"/>
                <w:szCs w:val="21"/>
                <w:lang w:eastAsia="zh-CN"/>
              </w:rPr>
              <w:t>日</w:t>
            </w:r>
          </w:p>
          <w:p w:rsidR="00D64023" w:rsidRPr="002E27E1" w:rsidRDefault="00D64023" w:rsidP="00061F27">
            <w:pPr>
              <w:snapToGrid w:val="0"/>
              <w:spacing w:after="0" w:line="240" w:lineRule="atLeast"/>
              <w:ind w:left="180"/>
              <w:rPr>
                <w:rFonts w:ascii="宋体" w:eastAsia="宋体" w:hAnsi="宋体"/>
                <w:kern w:val="2"/>
                <w:sz w:val="21"/>
                <w:szCs w:val="21"/>
                <w:lang w:eastAsia="zh-CN"/>
              </w:rPr>
            </w:pPr>
          </w:p>
        </w:tc>
      </w:tr>
    </w:tbl>
    <w:p w:rsidR="00D64023" w:rsidRDefault="00D64023" w:rsidP="00D64023">
      <w:pPr>
        <w:spacing w:line="360" w:lineRule="exact"/>
        <w:ind w:left="31680" w:hangingChars="350" w:firstLine="31680"/>
        <w:rPr>
          <w:rFonts w:ascii="宋体" w:eastAsia="宋体" w:hAnsi="宋体"/>
          <w:b/>
          <w:kern w:val="2"/>
          <w:sz w:val="21"/>
          <w:szCs w:val="21"/>
          <w:lang w:eastAsia="zh-CN"/>
        </w:rPr>
      </w:pPr>
      <w:r>
        <w:rPr>
          <w:rFonts w:ascii="宋体" w:eastAsia="宋体" w:hAnsi="宋体" w:hint="eastAsia"/>
          <w:b/>
          <w:bCs/>
          <w:kern w:val="2"/>
          <w:sz w:val="21"/>
          <w:szCs w:val="21"/>
          <w:lang w:eastAsia="zh-CN"/>
        </w:rPr>
        <w:t>注：</w:t>
      </w:r>
      <w:r>
        <w:rPr>
          <w:rFonts w:ascii="宋体" w:eastAsia="宋体" w:hAnsi="宋体"/>
          <w:b/>
          <w:bCs/>
          <w:kern w:val="2"/>
          <w:sz w:val="21"/>
          <w:szCs w:val="21"/>
          <w:lang w:eastAsia="zh-CN"/>
        </w:rPr>
        <w:t>1</w:t>
      </w:r>
      <w:r>
        <w:rPr>
          <w:rFonts w:ascii="宋体" w:eastAsia="宋体" w:hAnsi="宋体" w:hint="eastAsia"/>
          <w:b/>
          <w:bCs/>
          <w:kern w:val="2"/>
          <w:sz w:val="21"/>
          <w:szCs w:val="21"/>
          <w:lang w:eastAsia="zh-CN"/>
        </w:rPr>
        <w:t>、课程</w:t>
      </w:r>
      <w:r>
        <w:rPr>
          <w:rFonts w:ascii="宋体" w:eastAsia="宋体" w:hAnsi="宋体" w:hint="eastAsia"/>
          <w:b/>
          <w:kern w:val="2"/>
          <w:sz w:val="21"/>
          <w:szCs w:val="21"/>
          <w:lang w:eastAsia="zh-CN"/>
        </w:rPr>
        <w:t>教学目标：请</w:t>
      </w:r>
      <w:r w:rsidRPr="002E27E1">
        <w:rPr>
          <w:rFonts w:ascii="宋体" w:eastAsia="宋体" w:hAnsi="宋体" w:hint="eastAsia"/>
          <w:b/>
          <w:kern w:val="2"/>
          <w:sz w:val="21"/>
          <w:szCs w:val="21"/>
          <w:lang w:eastAsia="zh-CN"/>
        </w:rPr>
        <w:t>精炼概括</w:t>
      </w:r>
      <w:r w:rsidRPr="002E27E1">
        <w:rPr>
          <w:rFonts w:ascii="宋体" w:eastAsia="宋体" w:hAnsi="宋体"/>
          <w:b/>
          <w:kern w:val="2"/>
          <w:sz w:val="21"/>
          <w:szCs w:val="21"/>
          <w:lang w:eastAsia="zh-CN"/>
        </w:rPr>
        <w:t>3-5</w:t>
      </w:r>
      <w:r w:rsidRPr="002E27E1">
        <w:rPr>
          <w:rFonts w:ascii="宋体" w:eastAsia="宋体" w:hAnsi="宋体" w:hint="eastAsia"/>
          <w:b/>
          <w:kern w:val="2"/>
          <w:sz w:val="21"/>
          <w:szCs w:val="21"/>
          <w:lang w:eastAsia="zh-CN"/>
        </w:rPr>
        <w:t>条目标，并注明每条目标所要求的学习目标层次</w:t>
      </w:r>
      <w:r>
        <w:rPr>
          <w:rFonts w:ascii="宋体" w:eastAsia="宋体" w:hAnsi="宋体" w:hint="eastAsia"/>
          <w:b/>
          <w:kern w:val="2"/>
          <w:sz w:val="21"/>
          <w:szCs w:val="21"/>
          <w:lang w:eastAsia="zh-CN"/>
        </w:rPr>
        <w:t>（</w:t>
      </w:r>
      <w:r w:rsidRPr="00E53E23">
        <w:rPr>
          <w:rFonts w:ascii="宋体" w:eastAsia="宋体" w:hAnsi="宋体" w:hint="eastAsia"/>
          <w:b/>
          <w:kern w:val="2"/>
          <w:sz w:val="21"/>
          <w:szCs w:val="21"/>
          <w:lang w:eastAsia="zh-CN"/>
        </w:rPr>
        <w:t>理解、运用、分析、综合和评价</w:t>
      </w:r>
      <w:r>
        <w:rPr>
          <w:rFonts w:ascii="宋体" w:eastAsia="宋体" w:hAnsi="宋体" w:hint="eastAsia"/>
          <w:b/>
          <w:kern w:val="2"/>
          <w:sz w:val="21"/>
          <w:szCs w:val="21"/>
          <w:lang w:eastAsia="zh-CN"/>
        </w:rPr>
        <w:t>）</w:t>
      </w:r>
      <w:r w:rsidRPr="002E27E1">
        <w:rPr>
          <w:rFonts w:ascii="宋体" w:eastAsia="宋体" w:hAnsi="宋体" w:hint="eastAsia"/>
          <w:b/>
          <w:kern w:val="2"/>
          <w:sz w:val="21"/>
          <w:szCs w:val="21"/>
          <w:lang w:eastAsia="zh-CN"/>
        </w:rPr>
        <w:t>。本课程教学目标须与授课对象的专业培养目标有一定的对应关系</w:t>
      </w:r>
    </w:p>
    <w:p w:rsidR="00D64023" w:rsidRDefault="00D64023" w:rsidP="008302B5">
      <w:pPr>
        <w:spacing w:line="360" w:lineRule="exact"/>
        <w:ind w:left="31680" w:hangingChars="350" w:firstLine="31680"/>
        <w:rPr>
          <w:rFonts w:ascii="宋体" w:eastAsia="宋体" w:hAnsi="宋体"/>
          <w:b/>
          <w:kern w:val="2"/>
          <w:sz w:val="21"/>
          <w:szCs w:val="21"/>
          <w:lang w:eastAsia="zh-CN"/>
        </w:rPr>
      </w:pPr>
      <w:r>
        <w:rPr>
          <w:rFonts w:ascii="宋体" w:eastAsia="宋体" w:hAnsi="宋体"/>
          <w:b/>
          <w:kern w:val="2"/>
          <w:sz w:val="21"/>
          <w:szCs w:val="21"/>
          <w:lang w:eastAsia="zh-CN"/>
        </w:rPr>
        <w:t xml:space="preserve">    2</w:t>
      </w:r>
      <w:r>
        <w:rPr>
          <w:rFonts w:ascii="宋体" w:eastAsia="宋体" w:hAnsi="宋体" w:hint="eastAsia"/>
          <w:b/>
          <w:kern w:val="2"/>
          <w:sz w:val="21"/>
          <w:szCs w:val="21"/>
          <w:lang w:eastAsia="zh-CN"/>
        </w:rPr>
        <w:t>、学生核心能力即毕业要求或培养要求，请任课教师从授课对象人才培养方案中对应部分复制（</w:t>
      </w:r>
      <w:r w:rsidRPr="000E0AE8">
        <w:rPr>
          <w:rFonts w:ascii="宋体" w:eastAsia="宋体" w:hAnsi="宋体"/>
          <w:b/>
          <w:kern w:val="2"/>
          <w:sz w:val="21"/>
          <w:szCs w:val="21"/>
          <w:lang w:eastAsia="zh-CN"/>
        </w:rPr>
        <w:t>http://jwc.dgut.edu.cn/</w:t>
      </w:r>
      <w:r>
        <w:rPr>
          <w:rFonts w:ascii="宋体" w:eastAsia="宋体" w:hAnsi="宋体" w:hint="eastAsia"/>
          <w:b/>
          <w:kern w:val="2"/>
          <w:sz w:val="21"/>
          <w:szCs w:val="21"/>
          <w:lang w:eastAsia="zh-CN"/>
        </w:rPr>
        <w:t>）</w:t>
      </w:r>
    </w:p>
    <w:p w:rsidR="00D64023" w:rsidRDefault="00D64023" w:rsidP="008302B5">
      <w:pPr>
        <w:spacing w:line="360" w:lineRule="exact"/>
        <w:ind w:left="31680" w:hangingChars="350" w:firstLine="31680"/>
        <w:rPr>
          <w:rFonts w:ascii="宋体" w:eastAsia="宋体" w:hAnsi="宋体"/>
          <w:b/>
          <w:kern w:val="2"/>
          <w:sz w:val="21"/>
          <w:szCs w:val="21"/>
          <w:lang w:eastAsia="zh-CN"/>
        </w:rPr>
      </w:pPr>
      <w:r>
        <w:rPr>
          <w:rFonts w:ascii="宋体" w:eastAsia="宋体" w:hAnsi="宋体"/>
          <w:b/>
          <w:kern w:val="2"/>
          <w:sz w:val="21"/>
          <w:szCs w:val="21"/>
          <w:lang w:eastAsia="zh-CN"/>
        </w:rPr>
        <w:t xml:space="preserve">    3</w:t>
      </w:r>
      <w:r>
        <w:rPr>
          <w:rFonts w:ascii="宋体" w:eastAsia="宋体" w:hAnsi="宋体" w:hint="eastAsia"/>
          <w:b/>
          <w:kern w:val="2"/>
          <w:sz w:val="21"/>
          <w:szCs w:val="21"/>
          <w:lang w:eastAsia="zh-CN"/>
        </w:rPr>
        <w:t>、教学方式可选：课堂讲授</w:t>
      </w:r>
      <w:r>
        <w:rPr>
          <w:rFonts w:ascii="宋体" w:eastAsia="宋体" w:hAnsi="宋体"/>
          <w:b/>
          <w:kern w:val="2"/>
          <w:sz w:val="21"/>
          <w:szCs w:val="21"/>
          <w:lang w:eastAsia="zh-CN"/>
        </w:rPr>
        <w:t>/</w:t>
      </w:r>
      <w:r>
        <w:rPr>
          <w:rFonts w:ascii="宋体" w:eastAsia="宋体" w:hAnsi="宋体" w:hint="eastAsia"/>
          <w:b/>
          <w:kern w:val="2"/>
          <w:sz w:val="21"/>
          <w:szCs w:val="21"/>
          <w:lang w:eastAsia="zh-CN"/>
        </w:rPr>
        <w:t>小组讨论</w:t>
      </w:r>
      <w:r>
        <w:rPr>
          <w:rFonts w:ascii="宋体" w:eastAsia="宋体" w:hAnsi="宋体"/>
          <w:b/>
          <w:kern w:val="2"/>
          <w:sz w:val="21"/>
          <w:szCs w:val="21"/>
          <w:lang w:eastAsia="zh-CN"/>
        </w:rPr>
        <w:t>/</w:t>
      </w:r>
      <w:r>
        <w:rPr>
          <w:rFonts w:ascii="宋体" w:eastAsia="宋体" w:hAnsi="宋体" w:hint="eastAsia"/>
          <w:b/>
          <w:kern w:val="2"/>
          <w:sz w:val="21"/>
          <w:szCs w:val="21"/>
          <w:lang w:eastAsia="zh-CN"/>
        </w:rPr>
        <w:t>实验</w:t>
      </w:r>
      <w:r>
        <w:rPr>
          <w:rFonts w:ascii="宋体" w:eastAsia="宋体" w:hAnsi="宋体"/>
          <w:b/>
          <w:kern w:val="2"/>
          <w:sz w:val="21"/>
          <w:szCs w:val="21"/>
          <w:lang w:eastAsia="zh-CN"/>
        </w:rPr>
        <w:t>/</w:t>
      </w:r>
      <w:r>
        <w:rPr>
          <w:rFonts w:ascii="宋体" w:eastAsia="宋体" w:hAnsi="宋体" w:hint="eastAsia"/>
          <w:b/>
          <w:kern w:val="2"/>
          <w:sz w:val="21"/>
          <w:szCs w:val="21"/>
          <w:lang w:eastAsia="zh-CN"/>
        </w:rPr>
        <w:t>实训</w:t>
      </w:r>
    </w:p>
    <w:p w:rsidR="00D64023" w:rsidRPr="00785779" w:rsidRDefault="00D64023" w:rsidP="00061F27">
      <w:pPr>
        <w:spacing w:line="360" w:lineRule="exact"/>
        <w:rPr>
          <w:rFonts w:ascii="宋体" w:eastAsia="宋体" w:hAnsi="宋体"/>
          <w:b/>
          <w:kern w:val="2"/>
          <w:sz w:val="21"/>
          <w:szCs w:val="21"/>
          <w:lang w:eastAsia="zh-CN"/>
        </w:rPr>
      </w:pPr>
      <w:r>
        <w:rPr>
          <w:rFonts w:ascii="宋体" w:eastAsia="宋体" w:hAnsi="宋体"/>
          <w:b/>
          <w:kern w:val="2"/>
          <w:sz w:val="21"/>
          <w:szCs w:val="21"/>
          <w:lang w:eastAsia="zh-CN"/>
        </w:rPr>
        <w:t>4</w:t>
      </w:r>
      <w:r>
        <w:rPr>
          <w:rFonts w:ascii="宋体" w:eastAsia="宋体" w:hAnsi="宋体" w:hint="eastAsia"/>
          <w:b/>
          <w:kern w:val="2"/>
          <w:sz w:val="21"/>
          <w:szCs w:val="21"/>
          <w:lang w:eastAsia="zh-CN"/>
        </w:rPr>
        <w:t>、</w:t>
      </w:r>
      <w:r w:rsidRPr="00785779">
        <w:rPr>
          <w:rFonts w:ascii="宋体" w:eastAsia="宋体" w:hAnsi="宋体" w:hint="eastAsia"/>
          <w:b/>
          <w:kern w:val="2"/>
          <w:sz w:val="21"/>
          <w:szCs w:val="21"/>
          <w:lang w:eastAsia="zh-CN"/>
        </w:rPr>
        <w:t>若课程无理论教学环节或无实践教学环节，可将相应的教学进度表删掉。</w:t>
      </w:r>
    </w:p>
    <w:sectPr w:rsidR="00D64023" w:rsidRPr="00785779" w:rsidSect="00061F27">
      <w:footerReference w:type="even" r:id="rId7"/>
      <w:footerReference w:type="default" r:id="rId8"/>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4023" w:rsidRDefault="00D64023" w:rsidP="00896971">
      <w:pPr>
        <w:spacing w:after="0"/>
      </w:pPr>
      <w:r>
        <w:separator/>
      </w:r>
    </w:p>
  </w:endnote>
  <w:endnote w:type="continuationSeparator" w:id="1">
    <w:p w:rsidR="00D64023" w:rsidRDefault="00D64023"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PMingLiU">
    <w:altName w:val="??朢痽"/>
    <w:panose1 w:val="02020300000000000000"/>
    <w:charset w:val="88"/>
    <w:family w:val="roman"/>
    <w:pitch w:val="variable"/>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DFKai-SB">
    <w:altName w:val="Microsoft JhengHei Light"/>
    <w:panose1 w:val="00000000000000000000"/>
    <w:charset w:val="88"/>
    <w:family w:val="script"/>
    <w:notTrueType/>
    <w:pitch w:val="fixed"/>
    <w:sig w:usb0="00000001" w:usb1="08080000" w:usb2="00000010" w:usb3="00000000" w:csb0="00100000" w:csb1="00000000"/>
  </w:font>
  <w:font w:name="CIDFont + F2">
    <w:altName w:val="Roman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023" w:rsidRDefault="00D64023" w:rsidP="000878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64023" w:rsidRDefault="00D64023" w:rsidP="00F611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023" w:rsidRDefault="00D64023" w:rsidP="000878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64023" w:rsidRDefault="00D64023" w:rsidP="00F611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4023" w:rsidRDefault="00D64023" w:rsidP="00896971">
      <w:pPr>
        <w:spacing w:after="0"/>
      </w:pPr>
      <w:r>
        <w:separator/>
      </w:r>
    </w:p>
  </w:footnote>
  <w:footnote w:type="continuationSeparator" w:id="1">
    <w:p w:rsidR="00D64023" w:rsidRDefault="00D64023"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C23799B"/>
    <w:rsid w:val="00015F77"/>
    <w:rsid w:val="00061F27"/>
    <w:rsid w:val="0006698D"/>
    <w:rsid w:val="00087840"/>
    <w:rsid w:val="00087B74"/>
    <w:rsid w:val="000A1AD6"/>
    <w:rsid w:val="000B0C93"/>
    <w:rsid w:val="000B3BC6"/>
    <w:rsid w:val="000B626E"/>
    <w:rsid w:val="000C2D4A"/>
    <w:rsid w:val="000C79A3"/>
    <w:rsid w:val="000D6B9B"/>
    <w:rsid w:val="000E0AE8"/>
    <w:rsid w:val="000F6E89"/>
    <w:rsid w:val="00113BB9"/>
    <w:rsid w:val="00120A29"/>
    <w:rsid w:val="00124267"/>
    <w:rsid w:val="001416F9"/>
    <w:rsid w:val="00145C56"/>
    <w:rsid w:val="00155E5A"/>
    <w:rsid w:val="00162D26"/>
    <w:rsid w:val="00166A9E"/>
    <w:rsid w:val="00171228"/>
    <w:rsid w:val="00173269"/>
    <w:rsid w:val="001A4055"/>
    <w:rsid w:val="001B14B9"/>
    <w:rsid w:val="001B151E"/>
    <w:rsid w:val="001B1AA3"/>
    <w:rsid w:val="001B31E9"/>
    <w:rsid w:val="001D28E8"/>
    <w:rsid w:val="001F20BC"/>
    <w:rsid w:val="001F5380"/>
    <w:rsid w:val="002010B6"/>
    <w:rsid w:val="00205D31"/>
    <w:rsid w:val="002111AE"/>
    <w:rsid w:val="0021348B"/>
    <w:rsid w:val="0021680A"/>
    <w:rsid w:val="00227119"/>
    <w:rsid w:val="00243A7E"/>
    <w:rsid w:val="00251165"/>
    <w:rsid w:val="002556CA"/>
    <w:rsid w:val="0025763B"/>
    <w:rsid w:val="00271F37"/>
    <w:rsid w:val="002762E8"/>
    <w:rsid w:val="002A3ECB"/>
    <w:rsid w:val="002A7042"/>
    <w:rsid w:val="002C3F08"/>
    <w:rsid w:val="002C6926"/>
    <w:rsid w:val="002D52D8"/>
    <w:rsid w:val="002E27E1"/>
    <w:rsid w:val="003044FA"/>
    <w:rsid w:val="0030577B"/>
    <w:rsid w:val="003374DA"/>
    <w:rsid w:val="00352A1E"/>
    <w:rsid w:val="0037561C"/>
    <w:rsid w:val="00377BD0"/>
    <w:rsid w:val="00383308"/>
    <w:rsid w:val="003A04C4"/>
    <w:rsid w:val="003A4AF2"/>
    <w:rsid w:val="003B29C4"/>
    <w:rsid w:val="003C1B88"/>
    <w:rsid w:val="003C66D8"/>
    <w:rsid w:val="003E592A"/>
    <w:rsid w:val="003E66A6"/>
    <w:rsid w:val="00402B64"/>
    <w:rsid w:val="00407CFA"/>
    <w:rsid w:val="004123DC"/>
    <w:rsid w:val="00414FC8"/>
    <w:rsid w:val="00421458"/>
    <w:rsid w:val="0042755F"/>
    <w:rsid w:val="00444B01"/>
    <w:rsid w:val="0045707C"/>
    <w:rsid w:val="00457E42"/>
    <w:rsid w:val="00481C92"/>
    <w:rsid w:val="00491F2F"/>
    <w:rsid w:val="00494E24"/>
    <w:rsid w:val="00494EB9"/>
    <w:rsid w:val="00496116"/>
    <w:rsid w:val="004A2C7B"/>
    <w:rsid w:val="004B3994"/>
    <w:rsid w:val="004C55AA"/>
    <w:rsid w:val="004C573E"/>
    <w:rsid w:val="004D38BC"/>
    <w:rsid w:val="004E0481"/>
    <w:rsid w:val="004E7804"/>
    <w:rsid w:val="00503340"/>
    <w:rsid w:val="00512C48"/>
    <w:rsid w:val="0054002D"/>
    <w:rsid w:val="0054542E"/>
    <w:rsid w:val="00552279"/>
    <w:rsid w:val="00554036"/>
    <w:rsid w:val="005639AB"/>
    <w:rsid w:val="005811E7"/>
    <w:rsid w:val="005911D3"/>
    <w:rsid w:val="005A0208"/>
    <w:rsid w:val="005B2F9B"/>
    <w:rsid w:val="005B68A9"/>
    <w:rsid w:val="005C1B69"/>
    <w:rsid w:val="005D5261"/>
    <w:rsid w:val="005D6620"/>
    <w:rsid w:val="005D6C8A"/>
    <w:rsid w:val="005F174F"/>
    <w:rsid w:val="00612B24"/>
    <w:rsid w:val="0062481E"/>
    <w:rsid w:val="0063410F"/>
    <w:rsid w:val="00634FC2"/>
    <w:rsid w:val="00651A09"/>
    <w:rsid w:val="0065238D"/>
    <w:rsid w:val="0065651C"/>
    <w:rsid w:val="00675FAD"/>
    <w:rsid w:val="006776C0"/>
    <w:rsid w:val="006A2008"/>
    <w:rsid w:val="006B0E20"/>
    <w:rsid w:val="006B0F5D"/>
    <w:rsid w:val="006C52BA"/>
    <w:rsid w:val="006E21A5"/>
    <w:rsid w:val="006E59A8"/>
    <w:rsid w:val="006F4C66"/>
    <w:rsid w:val="006F7B07"/>
    <w:rsid w:val="00704DCA"/>
    <w:rsid w:val="007163FA"/>
    <w:rsid w:val="00735FDE"/>
    <w:rsid w:val="00750555"/>
    <w:rsid w:val="0075295B"/>
    <w:rsid w:val="00770F0D"/>
    <w:rsid w:val="00776AF2"/>
    <w:rsid w:val="00785779"/>
    <w:rsid w:val="00787C81"/>
    <w:rsid w:val="007A154B"/>
    <w:rsid w:val="007B6008"/>
    <w:rsid w:val="007E1BA2"/>
    <w:rsid w:val="007F2742"/>
    <w:rsid w:val="007F60FA"/>
    <w:rsid w:val="00811038"/>
    <w:rsid w:val="008147FF"/>
    <w:rsid w:val="00815F78"/>
    <w:rsid w:val="00820177"/>
    <w:rsid w:val="00820D24"/>
    <w:rsid w:val="008302B5"/>
    <w:rsid w:val="0085102C"/>
    <w:rsid w:val="008512DF"/>
    <w:rsid w:val="00853D7B"/>
    <w:rsid w:val="00855020"/>
    <w:rsid w:val="00873F81"/>
    <w:rsid w:val="00881700"/>
    <w:rsid w:val="00883E66"/>
    <w:rsid w:val="00885EED"/>
    <w:rsid w:val="00886B5F"/>
    <w:rsid w:val="00892ADC"/>
    <w:rsid w:val="00893349"/>
    <w:rsid w:val="00894D5B"/>
    <w:rsid w:val="00896971"/>
    <w:rsid w:val="008A3571"/>
    <w:rsid w:val="008C13C5"/>
    <w:rsid w:val="008F0728"/>
    <w:rsid w:val="008F6642"/>
    <w:rsid w:val="00901593"/>
    <w:rsid w:val="00910BB0"/>
    <w:rsid w:val="00917C66"/>
    <w:rsid w:val="0093477E"/>
    <w:rsid w:val="009349EE"/>
    <w:rsid w:val="00937FB3"/>
    <w:rsid w:val="00945AF2"/>
    <w:rsid w:val="0096164F"/>
    <w:rsid w:val="009639CC"/>
    <w:rsid w:val="0096596A"/>
    <w:rsid w:val="009A2B5C"/>
    <w:rsid w:val="009B3EAE"/>
    <w:rsid w:val="009C3354"/>
    <w:rsid w:val="009C4AA2"/>
    <w:rsid w:val="009D0097"/>
    <w:rsid w:val="009D11B2"/>
    <w:rsid w:val="009D3079"/>
    <w:rsid w:val="00A01DBB"/>
    <w:rsid w:val="00A04059"/>
    <w:rsid w:val="00A14CC0"/>
    <w:rsid w:val="00A20AAB"/>
    <w:rsid w:val="00A20BAB"/>
    <w:rsid w:val="00A247BA"/>
    <w:rsid w:val="00A27E9A"/>
    <w:rsid w:val="00A40CFC"/>
    <w:rsid w:val="00A63DFB"/>
    <w:rsid w:val="00A705F1"/>
    <w:rsid w:val="00A84D68"/>
    <w:rsid w:val="00A85774"/>
    <w:rsid w:val="00A87178"/>
    <w:rsid w:val="00AA199F"/>
    <w:rsid w:val="00AA620F"/>
    <w:rsid w:val="00AB00C2"/>
    <w:rsid w:val="00AE48DD"/>
    <w:rsid w:val="00B36BD2"/>
    <w:rsid w:val="00B40328"/>
    <w:rsid w:val="00B83E91"/>
    <w:rsid w:val="00B94C57"/>
    <w:rsid w:val="00B971AB"/>
    <w:rsid w:val="00BB35F5"/>
    <w:rsid w:val="00BB36CB"/>
    <w:rsid w:val="00BC23C9"/>
    <w:rsid w:val="00BD2D43"/>
    <w:rsid w:val="00BE0238"/>
    <w:rsid w:val="00BE2B14"/>
    <w:rsid w:val="00BE68F8"/>
    <w:rsid w:val="00BF2E4B"/>
    <w:rsid w:val="00C011EF"/>
    <w:rsid w:val="00C14595"/>
    <w:rsid w:val="00C15A6C"/>
    <w:rsid w:val="00C203EF"/>
    <w:rsid w:val="00C24E09"/>
    <w:rsid w:val="00C33C55"/>
    <w:rsid w:val="00C41D05"/>
    <w:rsid w:val="00C428C9"/>
    <w:rsid w:val="00C705DD"/>
    <w:rsid w:val="00C76FA2"/>
    <w:rsid w:val="00C825ED"/>
    <w:rsid w:val="00CA1AB8"/>
    <w:rsid w:val="00CA22BC"/>
    <w:rsid w:val="00CA4189"/>
    <w:rsid w:val="00CA509C"/>
    <w:rsid w:val="00CA6008"/>
    <w:rsid w:val="00CA76CF"/>
    <w:rsid w:val="00CC4A46"/>
    <w:rsid w:val="00CD2F8F"/>
    <w:rsid w:val="00CD3A88"/>
    <w:rsid w:val="00CD4965"/>
    <w:rsid w:val="00D00142"/>
    <w:rsid w:val="00D27257"/>
    <w:rsid w:val="00D373E1"/>
    <w:rsid w:val="00D45246"/>
    <w:rsid w:val="00D523C4"/>
    <w:rsid w:val="00D62B41"/>
    <w:rsid w:val="00D64023"/>
    <w:rsid w:val="00D71CA7"/>
    <w:rsid w:val="00D8716F"/>
    <w:rsid w:val="00D9342D"/>
    <w:rsid w:val="00DB45CF"/>
    <w:rsid w:val="00DB5724"/>
    <w:rsid w:val="00DF5C03"/>
    <w:rsid w:val="00E038B7"/>
    <w:rsid w:val="00E03C2F"/>
    <w:rsid w:val="00E0505F"/>
    <w:rsid w:val="00E1074F"/>
    <w:rsid w:val="00E10EB5"/>
    <w:rsid w:val="00E302DE"/>
    <w:rsid w:val="00E34EDF"/>
    <w:rsid w:val="00E353E8"/>
    <w:rsid w:val="00E413E8"/>
    <w:rsid w:val="00E53E23"/>
    <w:rsid w:val="00E62254"/>
    <w:rsid w:val="00E678EA"/>
    <w:rsid w:val="00E8067A"/>
    <w:rsid w:val="00E873C6"/>
    <w:rsid w:val="00E87C6C"/>
    <w:rsid w:val="00EA3EAE"/>
    <w:rsid w:val="00EA514F"/>
    <w:rsid w:val="00EB6AD4"/>
    <w:rsid w:val="00EC0607"/>
    <w:rsid w:val="00EC4C09"/>
    <w:rsid w:val="00EC7A79"/>
    <w:rsid w:val="00ED0870"/>
    <w:rsid w:val="00ED0B4B"/>
    <w:rsid w:val="00ED12CC"/>
    <w:rsid w:val="00ED3FCA"/>
    <w:rsid w:val="00EF2677"/>
    <w:rsid w:val="00F04514"/>
    <w:rsid w:val="00F134C0"/>
    <w:rsid w:val="00F16597"/>
    <w:rsid w:val="00F31667"/>
    <w:rsid w:val="00F37057"/>
    <w:rsid w:val="00F55454"/>
    <w:rsid w:val="00F61103"/>
    <w:rsid w:val="00F617C2"/>
    <w:rsid w:val="00F62D05"/>
    <w:rsid w:val="00F83164"/>
    <w:rsid w:val="00F84CF1"/>
    <w:rsid w:val="00F86028"/>
    <w:rsid w:val="00F91078"/>
    <w:rsid w:val="00F96390"/>
    <w:rsid w:val="00F96D96"/>
    <w:rsid w:val="00FB04F1"/>
    <w:rsid w:val="00FD1BF0"/>
    <w:rsid w:val="00FE0B75"/>
    <w:rsid w:val="00FE1460"/>
    <w:rsid w:val="00FE22C8"/>
    <w:rsid w:val="00FE714D"/>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8E8"/>
    <w:pPr>
      <w:spacing w:after="120"/>
      <w:jc w:val="both"/>
    </w:pPr>
    <w:rPr>
      <w:rFonts w:eastAsia="PMingLiU"/>
      <w:kern w:val="0"/>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D28E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DefaultParagraphFont"/>
    <w:uiPriority w:val="99"/>
    <w:rsid w:val="001D28E8"/>
    <w:rPr>
      <w:rFonts w:ascii="CIDFont + F2" w:hAnsi="CIDFont + F2" w:cs="CIDFont + F2"/>
      <w:color w:val="000000"/>
      <w:sz w:val="20"/>
      <w:szCs w:val="20"/>
    </w:rPr>
  </w:style>
  <w:style w:type="paragraph" w:styleId="Header">
    <w:name w:val="header"/>
    <w:basedOn w:val="Normal"/>
    <w:link w:val="Header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96971"/>
    <w:rPr>
      <w:rFonts w:eastAsia="PMingLiU" w:cs="Times New Roman"/>
      <w:sz w:val="18"/>
      <w:szCs w:val="18"/>
      <w:lang w:eastAsia="en-US"/>
    </w:rPr>
  </w:style>
  <w:style w:type="paragraph" w:styleId="Footer">
    <w:name w:val="footer"/>
    <w:basedOn w:val="Normal"/>
    <w:link w:val="FooterChar"/>
    <w:uiPriority w:val="99"/>
    <w:rsid w:val="008969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96971"/>
    <w:rPr>
      <w:rFonts w:eastAsia="PMingLiU" w:cs="Times New Roman"/>
      <w:sz w:val="18"/>
      <w:szCs w:val="18"/>
      <w:lang w:eastAsia="en-US"/>
    </w:rPr>
  </w:style>
  <w:style w:type="paragraph" w:styleId="ListParagraph">
    <w:name w:val="List Paragraph"/>
    <w:basedOn w:val="Normal"/>
    <w:uiPriority w:val="99"/>
    <w:qFormat/>
    <w:rsid w:val="008147FF"/>
    <w:pPr>
      <w:ind w:firstLineChars="200" w:firstLine="420"/>
    </w:pPr>
  </w:style>
  <w:style w:type="paragraph" w:styleId="BalloonText">
    <w:name w:val="Balloon Text"/>
    <w:basedOn w:val="Normal"/>
    <w:link w:val="BalloonTextChar"/>
    <w:uiPriority w:val="99"/>
    <w:rsid w:val="003044FA"/>
    <w:pPr>
      <w:spacing w:after="0"/>
    </w:pPr>
    <w:rPr>
      <w:sz w:val="18"/>
      <w:szCs w:val="18"/>
    </w:rPr>
  </w:style>
  <w:style w:type="character" w:customStyle="1" w:styleId="BalloonTextChar">
    <w:name w:val="Balloon Text Char"/>
    <w:basedOn w:val="DefaultParagraphFont"/>
    <w:link w:val="BalloonText"/>
    <w:uiPriority w:val="99"/>
    <w:locked/>
    <w:rsid w:val="003044FA"/>
    <w:rPr>
      <w:rFonts w:eastAsia="PMingLiU" w:cs="Times New Roman"/>
      <w:sz w:val="18"/>
      <w:szCs w:val="18"/>
      <w:lang w:eastAsia="en-US"/>
    </w:rPr>
  </w:style>
  <w:style w:type="character" w:styleId="PageNumber">
    <w:name w:val="page number"/>
    <w:basedOn w:val="DefaultParagraphFont"/>
    <w:uiPriority w:val="99"/>
    <w:rsid w:val="00F61103"/>
    <w:rPr>
      <w:rFonts w:cs="Times New Roman"/>
    </w:rPr>
  </w:style>
  <w:style w:type="character" w:styleId="Hyperlink">
    <w:name w:val="Hyperlink"/>
    <w:basedOn w:val="DefaultParagraphFont"/>
    <w:uiPriority w:val="99"/>
    <w:rsid w:val="00901593"/>
    <w:rPr>
      <w:rFonts w:cs="Times New Roman"/>
      <w:color w:val="1024EE"/>
      <w:u w:val="single"/>
    </w:rPr>
  </w:style>
  <w:style w:type="character" w:styleId="Strong">
    <w:name w:val="Strong"/>
    <w:basedOn w:val="DefaultParagraphFont"/>
    <w:uiPriority w:val="99"/>
    <w:qFormat/>
    <w:locked/>
    <w:rsid w:val="00901593"/>
    <w:rPr>
      <w:rFonts w:cs="Times New Roman"/>
      <w:b/>
      <w:bCs/>
      <w:sz w:val="24"/>
      <w:szCs w:val="24"/>
    </w:rPr>
  </w:style>
  <w:style w:type="paragraph" w:styleId="PlainText">
    <w:name w:val="Plain Text"/>
    <w:basedOn w:val="Normal"/>
    <w:link w:val="PlainTextChar1"/>
    <w:uiPriority w:val="99"/>
    <w:rsid w:val="007F60FA"/>
    <w:pPr>
      <w:spacing w:after="0"/>
      <w:jc w:val="left"/>
    </w:pPr>
    <w:rPr>
      <w:rFonts w:ascii="宋体" w:eastAsia="宋体" w:hAnsi="Courier New"/>
      <w:kern w:val="2"/>
      <w:szCs w:val="20"/>
      <w:lang w:eastAsia="zh-CN"/>
    </w:rPr>
  </w:style>
  <w:style w:type="character" w:customStyle="1" w:styleId="PlainTextChar">
    <w:name w:val="Plain Text Char"/>
    <w:basedOn w:val="DefaultParagraphFont"/>
    <w:link w:val="PlainText"/>
    <w:uiPriority w:val="99"/>
    <w:semiHidden/>
    <w:locked/>
    <w:rsid w:val="00EA514F"/>
    <w:rPr>
      <w:rFonts w:ascii="宋体" w:hAnsi="Courier New" w:cs="Courier New"/>
      <w:kern w:val="0"/>
      <w:sz w:val="21"/>
      <w:szCs w:val="21"/>
      <w:lang w:eastAsia="en-US"/>
    </w:rPr>
  </w:style>
  <w:style w:type="character" w:customStyle="1" w:styleId="PlainTextChar1">
    <w:name w:val="Plain Text Char1"/>
    <w:basedOn w:val="DefaultParagraphFont"/>
    <w:link w:val="PlainText"/>
    <w:uiPriority w:val="99"/>
    <w:locked/>
    <w:rsid w:val="007F60FA"/>
    <w:rPr>
      <w:rFonts w:ascii="宋体" w:eastAsia="宋体" w:hAnsi="Courier New" w:cs="Times New Roman"/>
      <w:kern w:val="2"/>
      <w:sz w:val="24"/>
      <w:lang w:val="en-US" w:eastAsia="zh-CN" w:bidi="ar-SA"/>
    </w:rPr>
  </w:style>
</w:styles>
</file>

<file path=word/webSettings.xml><?xml version="1.0" encoding="utf-8"?>
<w:webSettings xmlns:r="http://schemas.openxmlformats.org/officeDocument/2006/relationships" xmlns:w="http://schemas.openxmlformats.org/wordprocessingml/2006/main">
  <w:divs>
    <w:div w:id="787697664">
      <w:marLeft w:val="0"/>
      <w:marRight w:val="0"/>
      <w:marTop w:val="0"/>
      <w:marBottom w:val="0"/>
      <w:divBdr>
        <w:top w:val="none" w:sz="0" w:space="0" w:color="auto"/>
        <w:left w:val="none" w:sz="0" w:space="0" w:color="auto"/>
        <w:bottom w:val="none" w:sz="0" w:space="0" w:color="auto"/>
        <w:right w:val="none" w:sz="0" w:space="0" w:color="auto"/>
      </w:divBdr>
      <w:divsChild>
        <w:div w:id="787697663">
          <w:marLeft w:val="0"/>
          <w:marRight w:val="0"/>
          <w:marTop w:val="0"/>
          <w:marBottom w:val="0"/>
          <w:divBdr>
            <w:top w:val="none" w:sz="0" w:space="0" w:color="auto"/>
            <w:left w:val="none" w:sz="0" w:space="0" w:color="auto"/>
            <w:bottom w:val="none" w:sz="0" w:space="0" w:color="auto"/>
            <w:right w:val="none" w:sz="0" w:space="0" w:color="auto"/>
          </w:divBdr>
          <w:divsChild>
            <w:div w:id="78769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183</TotalTime>
  <Pages>3</Pages>
  <Words>325</Words>
  <Characters>1853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黎婉勤</cp:lastModifiedBy>
  <cp:revision>176</cp:revision>
  <cp:lastPrinted>2017-01-05T16:24:00Z</cp:lastPrinted>
  <dcterms:created xsi:type="dcterms:W3CDTF">2017-09-01T07:23:00Z</dcterms:created>
  <dcterms:modified xsi:type="dcterms:W3CDTF">2017-11-10T00:12:00Z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