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宋体" w:hAnsi="宋体" w:eastAsiaTheme="minorEastAsia"/>
          <w:b/>
          <w:sz w:val="32"/>
          <w:szCs w:val="32"/>
          <w:lang w:eastAsia="zh-CN"/>
        </w:rPr>
      </w:pPr>
      <w:r>
        <w:rPr>
          <w:rFonts w:hint="eastAsia" w:ascii="宋体" w:hAnsi="宋体" w:eastAsia="宋体"/>
          <w:b/>
          <w:sz w:val="32"/>
          <w:szCs w:val="32"/>
          <w:lang w:eastAsia="zh-CN"/>
        </w:rPr>
        <w:t>1</w:t>
      </w:r>
      <w:r>
        <w:rPr>
          <w:rFonts w:hint="eastAsia" w:ascii="宋体" w:hAnsi="宋体"/>
          <w:b/>
          <w:sz w:val="32"/>
          <w:szCs w:val="32"/>
          <w:lang w:eastAsia="zh-CN"/>
        </w:rPr>
        <w:t>《</w:t>
      </w:r>
      <w:r>
        <w:rPr>
          <w:rFonts w:hint="eastAsia" w:ascii="宋体" w:hAnsi="宋体" w:eastAsia="宋体"/>
          <w:b/>
          <w:sz w:val="32"/>
          <w:szCs w:val="32"/>
          <w:lang w:eastAsia="zh-CN"/>
        </w:rPr>
        <w:t>外国文学</w:t>
      </w:r>
      <w:r>
        <w:rPr>
          <w:rFonts w:hint="eastAsia" w:ascii="宋体" w:hAnsi="宋体"/>
          <w:b/>
          <w:sz w:val="32"/>
          <w:szCs w:val="32"/>
          <w:lang w:eastAsia="zh-CN"/>
        </w:rPr>
        <w:t>》课程教学大纲</w:t>
      </w:r>
    </w:p>
    <w:tbl>
      <w:tblPr>
        <w:tblStyle w:val="7"/>
        <w:tblW w:w="94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359"/>
        <w:gridCol w:w="369"/>
        <w:gridCol w:w="623"/>
        <w:gridCol w:w="1550"/>
        <w:gridCol w:w="1667"/>
        <w:gridCol w:w="1560"/>
        <w:gridCol w:w="42"/>
        <w:gridCol w:w="49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49"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课程名称：</w:t>
            </w:r>
            <w:r>
              <w:rPr>
                <w:rFonts w:hint="eastAsia" w:ascii="宋体" w:hAnsi="宋体" w:eastAsia="宋体"/>
                <w:sz w:val="21"/>
                <w:szCs w:val="21"/>
              </w:rPr>
              <w:t xml:space="preserve"> </w:t>
            </w:r>
            <w:r>
              <w:rPr>
                <w:rFonts w:hint="eastAsia" w:ascii="宋体" w:hAnsi="宋体" w:eastAsia="宋体"/>
                <w:sz w:val="21"/>
                <w:szCs w:val="21"/>
                <w:lang w:eastAsia="zh-CN"/>
              </w:rPr>
              <w:t>外国文学</w:t>
            </w:r>
          </w:p>
        </w:tc>
        <w:tc>
          <w:tcPr>
            <w:tcW w:w="4852" w:type="dxa"/>
            <w:gridSpan w:val="5"/>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课程类别（必修/选修）：必修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10"/>
            <w:vAlign w:val="center"/>
          </w:tcPr>
          <w:p>
            <w:pPr>
              <w:tabs>
                <w:tab w:val="left" w:pos="1440"/>
              </w:tabs>
              <w:spacing w:after="0" w:line="0" w:lineRule="atLeast"/>
              <w:outlineLvl w:val="0"/>
              <w:rPr>
                <w:rFonts w:ascii="宋体" w:hAnsi="宋体" w:eastAsia="宋体"/>
                <w:b/>
                <w:sz w:val="21"/>
                <w:szCs w:val="21"/>
              </w:rPr>
            </w:pPr>
            <w:r>
              <w:rPr>
                <w:rFonts w:hint="eastAsia" w:ascii="宋体" w:hAnsi="宋体" w:eastAsia="宋体"/>
                <w:b/>
                <w:sz w:val="21"/>
                <w:szCs w:val="21"/>
              </w:rPr>
              <w:t xml:space="preserve">课程英文名称： </w:t>
            </w:r>
            <w:r>
              <w:rPr>
                <w:rFonts w:ascii="宋体" w:hAnsi="宋体" w:eastAsia="宋体" w:cs="宋体"/>
                <w:szCs w:val="24"/>
              </w:rPr>
              <w:t>Foreign Literature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49"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总学时/周学时/学分：</w:t>
            </w:r>
            <w:r>
              <w:rPr>
                <w:rFonts w:ascii="宋体" w:hAnsi="宋体" w:eastAsia="宋体" w:cs="宋体"/>
                <w:szCs w:val="24"/>
              </w:rPr>
              <w:t>48/3/3</w:t>
            </w:r>
          </w:p>
        </w:tc>
        <w:tc>
          <w:tcPr>
            <w:tcW w:w="4852" w:type="dxa"/>
            <w:gridSpan w:val="5"/>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其中实验学时：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10"/>
            <w:vAlign w:val="center"/>
          </w:tcPr>
          <w:p>
            <w:pPr>
              <w:tabs>
                <w:tab w:val="left" w:pos="1440"/>
              </w:tabs>
              <w:spacing w:after="0" w:line="0" w:lineRule="atLeast"/>
              <w:outlineLvl w:val="0"/>
              <w:rPr>
                <w:rFonts w:ascii="宋体" w:hAnsi="宋体" w:eastAsia="宋体"/>
                <w:b/>
                <w:sz w:val="21"/>
                <w:szCs w:val="21"/>
              </w:rPr>
            </w:pPr>
            <w:r>
              <w:rPr>
                <w:rFonts w:hint="eastAsia" w:ascii="宋体" w:hAnsi="宋体" w:eastAsia="宋体"/>
                <w:b/>
                <w:sz w:val="21"/>
                <w:szCs w:val="21"/>
              </w:rPr>
              <w:t xml:space="preserve">先修课程：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49" w:type="dxa"/>
            <w:gridSpan w:val="5"/>
            <w:vAlign w:val="center"/>
          </w:tcPr>
          <w:p>
            <w:pPr>
              <w:tabs>
                <w:tab w:val="left" w:pos="1440"/>
              </w:tabs>
              <w:spacing w:after="0" w:line="0" w:lineRule="atLeast"/>
              <w:outlineLvl w:val="0"/>
              <w:rPr>
                <w:rFonts w:hint="eastAsia" w:ascii="宋体" w:hAnsi="宋体" w:eastAsia="宋体"/>
                <w:b/>
                <w:sz w:val="21"/>
                <w:szCs w:val="21"/>
                <w:lang w:val="en-US" w:eastAsia="zh-CN"/>
              </w:rPr>
            </w:pPr>
            <w:r>
              <w:rPr>
                <w:rFonts w:hint="eastAsia" w:ascii="宋体" w:hAnsi="宋体" w:eastAsia="宋体"/>
                <w:b/>
                <w:sz w:val="21"/>
                <w:szCs w:val="21"/>
                <w:lang w:eastAsia="zh-CN"/>
              </w:rPr>
              <w:t>授课时间、地点：周二</w:t>
            </w:r>
            <w:r>
              <w:rPr>
                <w:rFonts w:hint="eastAsia" w:ascii="宋体" w:hAnsi="宋体" w:eastAsia="宋体"/>
                <w:b/>
                <w:sz w:val="21"/>
                <w:szCs w:val="21"/>
                <w:lang w:val="en-US" w:eastAsia="zh-CN"/>
              </w:rPr>
              <w:t>1</w:t>
            </w:r>
          </w:p>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val="en-US" w:eastAsia="zh-CN"/>
              </w:rPr>
              <w:t>—2</w:t>
            </w:r>
            <w:r>
              <w:rPr>
                <w:rFonts w:hint="eastAsia" w:ascii="宋体" w:hAnsi="宋体" w:eastAsia="宋体"/>
                <w:b/>
                <w:sz w:val="21"/>
                <w:szCs w:val="21"/>
                <w:lang w:eastAsia="zh-CN"/>
              </w:rPr>
              <w:t>节（</w:t>
            </w:r>
            <w:r>
              <w:rPr>
                <w:rFonts w:hint="eastAsia" w:ascii="宋体" w:hAnsi="宋体" w:eastAsia="宋体"/>
                <w:b/>
                <w:sz w:val="21"/>
                <w:szCs w:val="21"/>
                <w:lang w:val="en-US" w:eastAsia="zh-CN"/>
              </w:rPr>
              <w:t>9—12周</w:t>
            </w:r>
            <w:r>
              <w:rPr>
                <w:rFonts w:hint="eastAsia" w:ascii="宋体" w:hAnsi="宋体" w:eastAsia="宋体"/>
                <w:b/>
                <w:sz w:val="21"/>
                <w:szCs w:val="21"/>
                <w:lang w:eastAsia="zh-CN"/>
              </w:rPr>
              <w:t>），松山湖校区6c202</w:t>
            </w:r>
          </w:p>
        </w:tc>
        <w:tc>
          <w:tcPr>
            <w:tcW w:w="4852" w:type="dxa"/>
            <w:gridSpan w:val="5"/>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授课时间、地点：每周四</w:t>
            </w:r>
            <w:r>
              <w:rPr>
                <w:rFonts w:hint="eastAsia" w:ascii="宋体" w:hAnsi="宋体" w:eastAsia="宋体"/>
                <w:b/>
                <w:sz w:val="21"/>
                <w:szCs w:val="21"/>
                <w:lang w:val="en-US" w:eastAsia="zh-CN"/>
              </w:rPr>
              <w:t>3—4节，松山湖校区</w:t>
            </w:r>
            <w:r>
              <w:rPr>
                <w:rFonts w:hint="eastAsia" w:ascii="宋体" w:hAnsi="宋体" w:eastAsia="宋体"/>
                <w:b/>
                <w:sz w:val="21"/>
                <w:szCs w:val="21"/>
                <w:lang w:eastAsia="zh-CN"/>
              </w:rPr>
              <w:t>6d202(周四)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10"/>
            <w:vAlign w:val="center"/>
          </w:tcPr>
          <w:p>
            <w:pPr>
              <w:tabs>
                <w:tab w:val="left" w:pos="1440"/>
              </w:tabs>
              <w:spacing w:after="0" w:line="0" w:lineRule="atLeast"/>
              <w:outlineLvl w:val="0"/>
              <w:rPr>
                <w:rFonts w:ascii="宋体" w:hAnsi="宋体" w:eastAsia="宋体"/>
                <w:b/>
                <w:sz w:val="21"/>
                <w:szCs w:val="21"/>
                <w:lang w:eastAsia="zh-CN"/>
              </w:rPr>
            </w:pPr>
            <w:r>
              <w:rPr>
                <w:rFonts w:hint="eastAsia" w:ascii="宋体" w:hAnsi="宋体" w:eastAsia="宋体"/>
                <w:b/>
                <w:sz w:val="21"/>
                <w:szCs w:val="21"/>
                <w:lang w:eastAsia="zh-CN"/>
              </w:rPr>
              <w:t>授课对象： 2015级汉语言师范1班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10"/>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开课院系：</w:t>
            </w:r>
            <w:r>
              <w:rPr>
                <w:rFonts w:hint="eastAsia" w:ascii="宋体" w:hAnsi="宋体" w:eastAsia="宋体"/>
                <w:sz w:val="21"/>
                <w:szCs w:val="21"/>
                <w:lang w:eastAsia="zh-CN"/>
              </w:rPr>
              <w:t xml:space="preserve"> 教育学院（师范学院）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10"/>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任课教师姓名/职称：</w:t>
            </w:r>
            <w:r>
              <w:rPr>
                <w:rFonts w:hint="eastAsia" w:ascii="宋体" w:hAnsi="宋体" w:eastAsia="宋体"/>
                <w:sz w:val="21"/>
                <w:szCs w:val="21"/>
                <w:lang w:eastAsia="zh-CN"/>
              </w:rPr>
              <w:t xml:space="preserve"> 李玉悌/教授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49"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联系电话：</w:t>
            </w:r>
            <w:r>
              <w:rPr>
                <w:rFonts w:hint="eastAsia" w:ascii="宋体" w:hAnsi="宋体" w:eastAsia="宋体"/>
                <w:b/>
                <w:sz w:val="21"/>
                <w:szCs w:val="21"/>
                <w:lang w:eastAsia="zh-CN"/>
              </w:rPr>
              <w:t>13712636917（6518）</w:t>
            </w:r>
          </w:p>
        </w:tc>
        <w:tc>
          <w:tcPr>
            <w:tcW w:w="4852"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Email:</w:t>
            </w:r>
            <w:r>
              <w:rPr>
                <w:rFonts w:hint="eastAsia" w:ascii="宋体" w:hAnsi="宋体" w:eastAsia="宋体"/>
                <w:b/>
                <w:sz w:val="21"/>
                <w:szCs w:val="21"/>
                <w:lang w:eastAsia="zh-CN"/>
              </w:rPr>
              <w:t>lgliyuti@163.com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10"/>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答疑时间、地点与方式：课前课后，，微信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10"/>
            <w:vAlign w:val="center"/>
          </w:tcPr>
          <w:p>
            <w:pPr>
              <w:tabs>
                <w:tab w:val="left" w:pos="1440"/>
              </w:tabs>
              <w:spacing w:after="0" w:line="0" w:lineRule="atLeast"/>
              <w:outlineLvl w:val="0"/>
              <w:rPr>
                <w:rFonts w:ascii="宋体" w:hAnsi="宋体" w:eastAsia="宋体"/>
                <w:b/>
                <w:sz w:val="21"/>
                <w:szCs w:val="21"/>
                <w:lang w:eastAsia="zh-CN"/>
              </w:rPr>
            </w:pPr>
            <w:r>
              <w:rPr>
                <w:rFonts w:hint="eastAsia" w:ascii="宋体" w:hAnsi="宋体" w:eastAsia="宋体"/>
                <w:b/>
                <w:bCs/>
                <w:sz w:val="21"/>
                <w:szCs w:val="21"/>
                <w:lang w:eastAsia="zh-CN"/>
              </w:rPr>
              <w:t>课程考核方式：</w:t>
            </w:r>
            <w:r>
              <w:rPr>
                <w:rFonts w:hint="eastAsia" w:ascii="宋体" w:hAnsi="宋体" w:eastAsia="宋体"/>
                <w:sz w:val="21"/>
                <w:szCs w:val="21"/>
                <w:lang w:eastAsia="zh-CN"/>
              </w:rPr>
              <w:t xml:space="preserve"> 闭卷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10"/>
            <w:vAlign w:val="center"/>
          </w:tcPr>
          <w:p>
            <w:pPr>
              <w:tabs>
                <w:tab w:val="left" w:pos="1440"/>
              </w:tabs>
              <w:spacing w:after="0" w:line="0" w:lineRule="atLeast"/>
              <w:outlineLvl w:val="0"/>
              <w:rPr>
                <w:rFonts w:ascii="宋体" w:hAnsi="宋体" w:eastAsia="宋体"/>
                <w:b/>
                <w:bCs/>
                <w:sz w:val="21"/>
                <w:szCs w:val="21"/>
                <w:lang w:eastAsia="zh-CN"/>
              </w:rPr>
            </w:pPr>
            <w:r>
              <w:rPr>
                <w:rFonts w:hint="eastAsia" w:ascii="宋体" w:hAnsi="宋体" w:eastAsia="宋体"/>
                <w:b/>
                <w:bCs/>
                <w:sz w:val="21"/>
                <w:szCs w:val="21"/>
                <w:lang w:eastAsia="zh-CN"/>
              </w:rPr>
              <w:t>使用教材：</w:t>
            </w:r>
            <w:r>
              <w:rPr>
                <w:rFonts w:ascii="宋体" w:hAnsi="宋体" w:eastAsia="宋体" w:cs="宋体"/>
                <w:szCs w:val="24"/>
                <w:lang w:eastAsia="zh-CN"/>
              </w:rPr>
              <w:t>《外国文学史》郑克鲁主编，高等教育出版社</w:t>
            </w:r>
          </w:p>
          <w:p>
            <w:pPr>
              <w:tabs>
                <w:tab w:val="left" w:pos="1440"/>
              </w:tabs>
              <w:spacing w:after="0" w:line="0" w:lineRule="atLeast"/>
              <w:outlineLvl w:val="0"/>
              <w:rPr>
                <w:rFonts w:ascii="宋体" w:hAnsi="宋体" w:eastAsia="宋体"/>
                <w:b/>
                <w:bCs/>
                <w:sz w:val="21"/>
                <w:szCs w:val="21"/>
                <w:lang w:eastAsia="zh-CN"/>
              </w:rPr>
            </w:pPr>
            <w:r>
              <w:rPr>
                <w:rFonts w:hint="eastAsia" w:ascii="宋体" w:hAnsi="宋体" w:eastAsia="宋体"/>
                <w:b/>
                <w:bCs/>
                <w:sz w:val="21"/>
                <w:szCs w:val="21"/>
                <w:lang w:eastAsia="zh-CN"/>
              </w:rPr>
              <w:t>教学参考资料：</w:t>
            </w:r>
            <w:r>
              <w:rPr>
                <w:rFonts w:ascii="宋体" w:hAnsi="宋体" w:eastAsia="宋体" w:cs="宋体"/>
                <w:szCs w:val="24"/>
                <w:lang w:eastAsia="zh-CN"/>
              </w:rPr>
              <w:t>朱维之《外国文学史》，高等教育出版社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10"/>
            <w:vAlign w:val="center"/>
          </w:tcPr>
          <w:p>
            <w:pPr>
              <w:tabs>
                <w:tab w:val="left" w:pos="1440"/>
              </w:tabs>
              <w:spacing w:after="0" w:line="0" w:lineRule="atLeast"/>
              <w:outlineLvl w:val="0"/>
              <w:rPr>
                <w:rFonts w:ascii="宋体" w:hAnsi="宋体" w:eastAsia="宋体"/>
                <w:b/>
                <w:sz w:val="21"/>
                <w:szCs w:val="21"/>
                <w:lang w:eastAsia="zh-CN"/>
              </w:rPr>
            </w:pPr>
            <w:r>
              <w:rPr>
                <w:rFonts w:hint="eastAsia" w:ascii="宋体" w:hAnsi="宋体" w:eastAsia="宋体"/>
                <w:b/>
                <w:sz w:val="21"/>
                <w:szCs w:val="21"/>
                <w:lang w:eastAsia="zh-CN"/>
              </w:rPr>
              <w:t>课程简介：</w:t>
            </w:r>
            <w:r>
              <w:rPr>
                <w:rFonts w:ascii="宋体" w:hAnsi="宋体" w:eastAsia="宋体" w:cs="宋体"/>
                <w:szCs w:val="24"/>
                <w:lang w:eastAsia="zh-CN"/>
              </w:rPr>
              <w:t>本课程属汉语言文学专业的专业必修课。课程内容包括从远古到当代欧美文学和亚洲文学的基础知识的发展概况，</w:t>
            </w:r>
            <w:r>
              <w:rPr>
                <w:rFonts w:hint="eastAsia" w:ascii="宋体" w:hAnsi="宋体" w:eastAsia="宋体" w:cs="宋体"/>
                <w:szCs w:val="24"/>
                <w:lang w:eastAsia="zh-CN"/>
              </w:rPr>
              <w:t>开课目的</w:t>
            </w:r>
            <w:r>
              <w:rPr>
                <w:rFonts w:ascii="宋体" w:hAnsi="宋体" w:eastAsia="宋体" w:cs="宋体"/>
                <w:szCs w:val="24"/>
                <w:lang w:eastAsia="zh-CN"/>
              </w:rPr>
              <w:t>使学生系统地掌握外国文学的基本知识</w:t>
            </w:r>
            <w:r>
              <w:rPr>
                <w:rFonts w:hint="eastAsia" w:ascii="宋体" w:hAnsi="宋体" w:eastAsia="宋体" w:cs="宋体"/>
                <w:szCs w:val="24"/>
                <w:lang w:eastAsia="zh-CN"/>
              </w:rPr>
              <w:t>，</w:t>
            </w:r>
            <w:r>
              <w:rPr>
                <w:rFonts w:ascii="宋体" w:hAnsi="宋体" w:eastAsia="宋体" w:cs="宋体"/>
                <w:szCs w:val="24"/>
                <w:lang w:eastAsia="zh-CN"/>
              </w:rPr>
              <w:t>熟悉重要作家的创作情况，具备一定的理解、分析、鉴赏外国文学作品的能力</w:t>
            </w:r>
            <w:r>
              <w:rPr>
                <w:rFonts w:hint="eastAsia" w:ascii="宋体" w:hAnsi="宋体" w:eastAsia="宋体" w:cs="宋体"/>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0" w:hRule="atLeast"/>
          <w:jc w:val="center"/>
        </w:trPr>
        <w:tc>
          <w:tcPr>
            <w:tcW w:w="6216" w:type="dxa"/>
            <w:gridSpan w:val="6"/>
          </w:tcPr>
          <w:p>
            <w:pPr>
              <w:tabs>
                <w:tab w:val="left" w:pos="1440"/>
              </w:tabs>
              <w:spacing w:after="0" w:line="0" w:lineRule="atLeast"/>
              <w:ind w:firstLine="422" w:firstLineChars="200"/>
              <w:outlineLvl w:val="0"/>
              <w:rPr>
                <w:rFonts w:ascii="宋体" w:hAnsi="宋体"/>
                <w:lang w:eastAsia="zh-CN"/>
              </w:rPr>
            </w:pPr>
            <w:r>
              <w:rPr>
                <w:rFonts w:hint="eastAsia" w:ascii="宋体" w:hAnsi="宋体" w:eastAsia="宋体"/>
                <w:b/>
                <w:sz w:val="21"/>
                <w:szCs w:val="21"/>
                <w:lang w:eastAsia="zh-CN"/>
              </w:rPr>
              <w:t>课程教学目标</w:t>
            </w:r>
          </w:p>
          <w:p>
            <w:pPr>
              <w:tabs>
                <w:tab w:val="left" w:pos="1440"/>
              </w:tabs>
              <w:spacing w:after="0" w:line="0" w:lineRule="atLeast"/>
              <w:ind w:firstLine="480" w:firstLineChars="200"/>
              <w:outlineLvl w:val="0"/>
              <w:rPr>
                <w:rFonts w:ascii="宋体" w:hAnsi="宋体" w:eastAsia="宋体" w:cs="宋体"/>
                <w:szCs w:val="24"/>
                <w:lang w:eastAsia="zh-CN"/>
              </w:rPr>
            </w:pPr>
            <w:r>
              <w:rPr>
                <w:rFonts w:hint="eastAsia" w:ascii="宋体" w:hAnsi="宋体" w:eastAsia="宋体" w:cs="宋体"/>
                <w:szCs w:val="24"/>
                <w:lang w:eastAsia="zh-CN"/>
              </w:rPr>
              <w:t>1、</w:t>
            </w:r>
            <w:r>
              <w:rPr>
                <w:rFonts w:ascii="宋体" w:hAnsi="宋体" w:eastAsia="宋体" w:cs="宋体"/>
                <w:szCs w:val="24"/>
                <w:lang w:eastAsia="zh-CN"/>
              </w:rPr>
              <w:t>通过本课程的教学，</w:t>
            </w:r>
            <w:r>
              <w:rPr>
                <w:rFonts w:hint="eastAsia" w:ascii="宋体" w:hAnsi="宋体" w:eastAsia="宋体" w:cs="宋体"/>
                <w:szCs w:val="24"/>
                <w:lang w:eastAsia="zh-CN"/>
              </w:rPr>
              <w:t>使</w:t>
            </w:r>
            <w:r>
              <w:rPr>
                <w:rFonts w:ascii="宋体" w:hAnsi="宋体" w:eastAsia="宋体" w:cs="宋体"/>
                <w:szCs w:val="24"/>
                <w:lang w:eastAsia="zh-CN"/>
              </w:rPr>
              <w:t>学生了解</w:t>
            </w:r>
            <w:r>
              <w:rPr>
                <w:rFonts w:hint="eastAsia" w:ascii="宋体" w:hAnsi="宋体" w:eastAsia="宋体" w:cs="宋体"/>
                <w:szCs w:val="24"/>
                <w:lang w:eastAsia="zh-CN"/>
              </w:rPr>
              <w:t>欧美</w:t>
            </w:r>
            <w:r>
              <w:rPr>
                <w:rFonts w:ascii="宋体" w:hAnsi="宋体" w:eastAsia="宋体" w:cs="宋体"/>
                <w:szCs w:val="24"/>
                <w:lang w:eastAsia="zh-CN"/>
              </w:rPr>
              <w:t>文学发展的概貌以及主要作家作品；了解世界范围内各种文学流派及其发展嬗变过程和文学发展的规律。</w:t>
            </w:r>
          </w:p>
          <w:p>
            <w:pPr>
              <w:tabs>
                <w:tab w:val="left" w:pos="1440"/>
              </w:tabs>
              <w:spacing w:after="0" w:line="0" w:lineRule="atLeast"/>
              <w:ind w:firstLine="480" w:firstLineChars="200"/>
              <w:outlineLvl w:val="0"/>
              <w:rPr>
                <w:rFonts w:ascii="宋体" w:hAnsi="宋体" w:eastAsia="宋体"/>
                <w:b/>
                <w:sz w:val="21"/>
                <w:szCs w:val="21"/>
                <w:lang w:eastAsia="zh-CN"/>
              </w:rPr>
            </w:pPr>
            <w:r>
              <w:rPr>
                <w:rFonts w:hint="eastAsia" w:ascii="宋体" w:hAnsi="宋体" w:eastAsia="宋体" w:cs="宋体"/>
                <w:szCs w:val="24"/>
                <w:lang w:eastAsia="zh-CN"/>
              </w:rPr>
              <w:t>2、</w:t>
            </w:r>
            <w:r>
              <w:rPr>
                <w:rFonts w:ascii="宋体" w:hAnsi="宋体" w:eastAsia="宋体" w:cs="宋体"/>
                <w:szCs w:val="24"/>
                <w:lang w:eastAsia="zh-CN"/>
              </w:rPr>
              <w:t>增强学生的文学感受能力、鉴赏能力、审美能力和</w:t>
            </w:r>
            <w:r>
              <w:rPr>
                <w:rFonts w:hint="eastAsia" w:ascii="宋体" w:hAnsi="宋体" w:eastAsia="宋体" w:cs="宋体"/>
                <w:szCs w:val="24"/>
                <w:lang w:eastAsia="zh-CN"/>
              </w:rPr>
              <w:t>文学</w:t>
            </w:r>
            <w:r>
              <w:rPr>
                <w:rFonts w:ascii="宋体" w:hAnsi="宋体" w:eastAsia="宋体" w:cs="宋体"/>
                <w:szCs w:val="24"/>
                <w:lang w:eastAsia="zh-CN"/>
              </w:rPr>
              <w:t>批评能力。</w:t>
            </w:r>
          </w:p>
          <w:p>
            <w:pPr>
              <w:tabs>
                <w:tab w:val="left" w:pos="1440"/>
              </w:tabs>
              <w:spacing w:after="0" w:line="0" w:lineRule="atLeast"/>
              <w:ind w:firstLine="422" w:firstLineChars="200"/>
              <w:outlineLvl w:val="0"/>
              <w:rPr>
                <w:rFonts w:ascii="宋体" w:hAnsi="宋体" w:eastAsia="宋体"/>
                <w:b/>
                <w:sz w:val="21"/>
                <w:szCs w:val="21"/>
                <w:lang w:eastAsia="zh-CN"/>
              </w:rPr>
            </w:pPr>
          </w:p>
          <w:p>
            <w:pPr>
              <w:spacing w:after="0" w:line="0" w:lineRule="atLeast"/>
              <w:ind w:firstLine="422" w:firstLineChars="200"/>
              <w:rPr>
                <w:rFonts w:ascii="宋体" w:hAnsi="宋体" w:eastAsia="宋体"/>
                <w:b/>
                <w:sz w:val="21"/>
                <w:szCs w:val="21"/>
                <w:lang w:eastAsia="zh-CN"/>
              </w:rPr>
            </w:pPr>
          </w:p>
        </w:tc>
        <w:tc>
          <w:tcPr>
            <w:tcW w:w="3185" w:type="dxa"/>
            <w:gridSpan w:val="4"/>
          </w:tcPr>
          <w:p>
            <w:pPr>
              <w:tabs>
                <w:tab w:val="left" w:pos="1440"/>
              </w:tabs>
              <w:spacing w:after="0" w:line="0" w:lineRule="atLeast"/>
              <w:outlineLvl w:val="0"/>
              <w:rPr>
                <w:rFonts w:ascii="宋体" w:hAnsi="宋体" w:eastAsia="宋体"/>
                <w:b/>
                <w:sz w:val="21"/>
                <w:szCs w:val="21"/>
                <w:lang w:eastAsia="zh-CN"/>
              </w:rPr>
            </w:pPr>
            <w:r>
              <w:rPr>
                <w:rFonts w:hint="eastAsia" w:ascii="宋体" w:hAnsi="宋体" w:eastAsia="宋体"/>
                <w:b/>
                <w:sz w:val="21"/>
                <w:szCs w:val="21"/>
                <w:lang w:eastAsia="zh-CN"/>
              </w:rPr>
              <w:t>本课程</w:t>
            </w:r>
            <w:r>
              <w:rPr>
                <w:rFonts w:ascii="宋体" w:hAnsi="宋体" w:eastAsia="宋体"/>
                <w:b/>
                <w:sz w:val="21"/>
                <w:szCs w:val="21"/>
                <w:lang w:eastAsia="zh-CN"/>
              </w:rPr>
              <w:t>与学生核心能力培养之间的关联</w:t>
            </w:r>
            <w:r>
              <w:rPr>
                <w:rFonts w:hint="eastAsia" w:ascii="宋体" w:hAnsi="宋体" w:eastAsia="宋体"/>
                <w:b/>
                <w:sz w:val="21"/>
                <w:szCs w:val="21"/>
                <w:lang w:eastAsia="zh-CN"/>
              </w:rPr>
              <w:t>(授课对象为理工科专业学生的课程填写此栏</w:t>
            </w:r>
            <w:r>
              <w:rPr>
                <w:rFonts w:ascii="宋体" w:hAnsi="宋体" w:eastAsia="宋体"/>
                <w:b/>
                <w:sz w:val="21"/>
                <w:szCs w:val="21"/>
                <w:lang w:eastAsia="zh-CN"/>
              </w:rPr>
              <w:t>）：</w:t>
            </w:r>
          </w:p>
          <w:p>
            <w:pPr>
              <w:tabs>
                <w:tab w:val="left" w:pos="1440"/>
              </w:tabs>
              <w:spacing w:after="0" w:line="0" w:lineRule="atLeast"/>
              <w:outlineLvl w:val="0"/>
              <w:rPr>
                <w:rFonts w:ascii="宋体" w:hAnsi="宋体" w:eastAsia="宋体"/>
                <w:b/>
                <w:sz w:val="21"/>
                <w:szCs w:val="21"/>
                <w:lang w:eastAsia="zh-CN"/>
              </w:rPr>
            </w:pPr>
            <w:r>
              <w:rPr>
                <w:rFonts w:hint="eastAsia" w:ascii="宋体" w:hAnsi="宋体" w:eastAsia="宋体"/>
                <w:b/>
                <w:sz w:val="21"/>
                <w:szCs w:val="21"/>
                <w:lang w:eastAsia="zh-CN"/>
              </w:rPr>
              <w:t>□核心能力</w:t>
            </w:r>
            <w:r>
              <w:rPr>
                <w:rFonts w:ascii="宋体" w:hAnsi="宋体" w:eastAsia="宋体"/>
                <w:b/>
                <w:sz w:val="21"/>
                <w:szCs w:val="21"/>
                <w:lang w:eastAsia="zh-CN"/>
              </w:rPr>
              <w:t xml:space="preserve">1. </w:t>
            </w:r>
          </w:p>
          <w:p>
            <w:pPr>
              <w:tabs>
                <w:tab w:val="left" w:pos="1440"/>
              </w:tabs>
              <w:spacing w:after="0" w:line="0" w:lineRule="atLeast"/>
              <w:outlineLvl w:val="0"/>
              <w:rPr>
                <w:rFonts w:ascii="宋体" w:hAnsi="宋体" w:eastAsia="宋体"/>
                <w:b/>
                <w:sz w:val="21"/>
                <w:szCs w:val="21"/>
                <w:lang w:eastAsia="zh-CN"/>
              </w:rPr>
            </w:pPr>
            <w:r>
              <w:rPr>
                <w:rFonts w:hint="eastAsia" w:ascii="宋体" w:hAnsi="宋体" w:eastAsia="宋体"/>
                <w:b/>
                <w:sz w:val="21"/>
                <w:szCs w:val="21"/>
                <w:lang w:eastAsia="zh-CN"/>
              </w:rPr>
              <w:t>□核心能力</w:t>
            </w:r>
            <w:r>
              <w:rPr>
                <w:rFonts w:ascii="宋体" w:hAnsi="宋体" w:eastAsia="宋体"/>
                <w:b/>
                <w:sz w:val="21"/>
                <w:szCs w:val="21"/>
                <w:lang w:eastAsia="zh-CN"/>
              </w:rPr>
              <w:t xml:space="preserve">2. </w:t>
            </w:r>
          </w:p>
          <w:p>
            <w:pPr>
              <w:tabs>
                <w:tab w:val="left" w:pos="1440"/>
              </w:tabs>
              <w:spacing w:after="0" w:line="0" w:lineRule="atLeast"/>
              <w:outlineLvl w:val="0"/>
              <w:rPr>
                <w:rFonts w:ascii="宋体" w:hAnsi="宋体" w:eastAsia="宋体"/>
                <w:b/>
                <w:sz w:val="21"/>
                <w:szCs w:val="21"/>
                <w:lang w:eastAsia="zh-CN"/>
              </w:rPr>
            </w:pPr>
            <w:r>
              <w:rPr>
                <w:rFonts w:hint="eastAsia" w:ascii="宋体" w:hAnsi="宋体" w:eastAsia="宋体"/>
                <w:b/>
                <w:sz w:val="21"/>
                <w:szCs w:val="21"/>
                <w:lang w:eastAsia="zh-CN"/>
              </w:rPr>
              <w:t>□核心能力</w:t>
            </w:r>
            <w:r>
              <w:rPr>
                <w:rFonts w:ascii="宋体" w:hAnsi="宋体" w:eastAsia="宋体"/>
                <w:b/>
                <w:sz w:val="21"/>
                <w:szCs w:val="21"/>
                <w:lang w:eastAsia="zh-CN"/>
              </w:rPr>
              <w:t>3.</w:t>
            </w:r>
          </w:p>
          <w:p>
            <w:pPr>
              <w:tabs>
                <w:tab w:val="left" w:pos="1440"/>
              </w:tabs>
              <w:spacing w:after="0" w:line="0" w:lineRule="atLeast"/>
              <w:outlineLvl w:val="0"/>
              <w:rPr>
                <w:rFonts w:ascii="宋体" w:hAnsi="宋体" w:eastAsia="宋体"/>
                <w:b/>
                <w:sz w:val="21"/>
                <w:szCs w:val="21"/>
                <w:lang w:eastAsia="zh-CN"/>
              </w:rPr>
            </w:pPr>
            <w:r>
              <w:rPr>
                <w:rFonts w:hint="eastAsia" w:ascii="宋体" w:hAnsi="宋体" w:eastAsia="宋体"/>
                <w:b/>
                <w:sz w:val="21"/>
                <w:szCs w:val="21"/>
                <w:lang w:eastAsia="zh-CN"/>
              </w:rPr>
              <w:t>□核心能力</w:t>
            </w:r>
            <w:r>
              <w:rPr>
                <w:rFonts w:ascii="宋体" w:hAnsi="宋体" w:eastAsia="宋体"/>
                <w:b/>
                <w:sz w:val="21"/>
                <w:szCs w:val="21"/>
                <w:lang w:eastAsia="zh-CN"/>
              </w:rPr>
              <w:t>4.</w:t>
            </w:r>
          </w:p>
          <w:p>
            <w:pPr>
              <w:tabs>
                <w:tab w:val="left" w:pos="1440"/>
              </w:tabs>
              <w:spacing w:after="0" w:line="0" w:lineRule="atLeast"/>
              <w:outlineLvl w:val="0"/>
              <w:rPr>
                <w:rFonts w:ascii="宋体" w:hAnsi="宋体" w:eastAsia="宋体"/>
                <w:b/>
                <w:sz w:val="21"/>
                <w:szCs w:val="21"/>
                <w:lang w:eastAsia="zh-CN"/>
              </w:rPr>
            </w:pPr>
            <w:r>
              <w:rPr>
                <w:rFonts w:hint="eastAsia" w:ascii="宋体" w:hAnsi="宋体" w:eastAsia="宋体"/>
                <w:b/>
                <w:sz w:val="21"/>
                <w:szCs w:val="21"/>
                <w:lang w:eastAsia="zh-CN"/>
              </w:rPr>
              <w:t>□核心能力</w:t>
            </w:r>
            <w:r>
              <w:rPr>
                <w:rFonts w:ascii="宋体" w:hAnsi="宋体" w:eastAsia="宋体"/>
                <w:b/>
                <w:sz w:val="21"/>
                <w:szCs w:val="21"/>
                <w:lang w:eastAsia="zh-CN"/>
              </w:rPr>
              <w:t>5.</w:t>
            </w:r>
          </w:p>
          <w:p>
            <w:pPr>
              <w:tabs>
                <w:tab w:val="left" w:pos="1440"/>
              </w:tabs>
              <w:spacing w:after="0" w:line="0" w:lineRule="atLeast"/>
              <w:outlineLvl w:val="0"/>
              <w:rPr>
                <w:rFonts w:ascii="宋体" w:hAnsi="宋体" w:eastAsia="宋体"/>
                <w:b/>
                <w:sz w:val="21"/>
                <w:szCs w:val="21"/>
                <w:lang w:eastAsia="zh-CN"/>
              </w:rPr>
            </w:pPr>
            <w:r>
              <w:rPr>
                <w:rFonts w:hint="eastAsia" w:ascii="宋体" w:hAnsi="宋体" w:eastAsia="宋体"/>
                <w:b/>
                <w:sz w:val="21"/>
                <w:szCs w:val="21"/>
                <w:lang w:eastAsia="zh-CN"/>
              </w:rPr>
              <w:t>□核心能力</w:t>
            </w:r>
            <w:r>
              <w:rPr>
                <w:rFonts w:ascii="宋体" w:hAnsi="宋体" w:eastAsia="宋体"/>
                <w:b/>
                <w:sz w:val="21"/>
                <w:szCs w:val="21"/>
                <w:lang w:eastAsia="zh-CN"/>
              </w:rPr>
              <w:t xml:space="preserve">6. </w:t>
            </w:r>
          </w:p>
          <w:p>
            <w:pPr>
              <w:tabs>
                <w:tab w:val="left" w:pos="1440"/>
              </w:tabs>
              <w:spacing w:after="0" w:line="0" w:lineRule="atLeast"/>
              <w:outlineLvl w:val="0"/>
              <w:rPr>
                <w:rFonts w:ascii="宋体" w:hAnsi="宋体" w:eastAsia="宋体"/>
                <w:b/>
                <w:sz w:val="21"/>
                <w:szCs w:val="21"/>
                <w:lang w:eastAsia="zh-CN"/>
              </w:rPr>
            </w:pPr>
            <w:r>
              <w:rPr>
                <w:rFonts w:hint="eastAsia" w:ascii="宋体" w:hAnsi="宋体" w:eastAsia="宋体"/>
                <w:b/>
                <w:sz w:val="21"/>
                <w:szCs w:val="21"/>
                <w:lang w:eastAsia="zh-CN"/>
              </w:rPr>
              <w:t>□核心能力</w:t>
            </w:r>
            <w:r>
              <w:rPr>
                <w:rFonts w:ascii="宋体" w:hAnsi="宋体" w:eastAsia="宋体"/>
                <w:b/>
                <w:sz w:val="21"/>
                <w:szCs w:val="21"/>
                <w:lang w:eastAsia="zh-CN"/>
              </w:rPr>
              <w:t>7</w:t>
            </w:r>
            <w:r>
              <w:rPr>
                <w:rFonts w:hint="eastAsia" w:ascii="宋体" w:hAnsi="宋体" w:eastAsia="宋体"/>
                <w:b/>
                <w:sz w:val="21"/>
                <w:szCs w:val="21"/>
                <w:lang w:eastAsia="zh-CN"/>
              </w:rPr>
              <w:t>．</w:t>
            </w:r>
          </w:p>
          <w:p>
            <w:pPr>
              <w:tabs>
                <w:tab w:val="left" w:pos="1440"/>
              </w:tabs>
              <w:spacing w:after="0" w:line="0" w:lineRule="atLeast"/>
              <w:outlineLvl w:val="0"/>
              <w:rPr>
                <w:rFonts w:ascii="宋体" w:hAnsi="宋体" w:eastAsia="宋体"/>
                <w:b/>
                <w:sz w:val="21"/>
                <w:szCs w:val="21"/>
                <w:lang w:eastAsia="zh-CN"/>
              </w:rPr>
            </w:pPr>
            <w:r>
              <w:rPr>
                <w:rFonts w:hint="eastAsia" w:ascii="宋体" w:hAnsi="宋体" w:eastAsia="宋体"/>
                <w:b/>
                <w:sz w:val="21"/>
                <w:szCs w:val="21"/>
                <w:lang w:eastAsia="zh-CN"/>
              </w:rPr>
              <w:t>□核心能力</w:t>
            </w:r>
            <w:r>
              <w:rPr>
                <w:rFonts w:ascii="宋体" w:hAnsi="宋体" w:eastAsia="宋体"/>
                <w:b/>
                <w:sz w:val="21"/>
                <w:szCs w:val="21"/>
                <w:lang w:eastAsia="zh-CN"/>
              </w:rPr>
              <w:t>8</w:t>
            </w:r>
            <w:r>
              <w:rPr>
                <w:rFonts w:hint="eastAsia" w:ascii="宋体" w:hAnsi="宋体" w:eastAsia="宋体"/>
                <w:b/>
                <w:sz w:val="21"/>
                <w:szCs w:val="21"/>
                <w:lang w:eastAsia="zh-CN"/>
              </w:rPr>
              <w:t>．</w:t>
            </w:r>
            <w:r>
              <w:rPr>
                <w:rFonts w:ascii="宋体" w:hAnsi="宋体" w:eastAsia="宋体"/>
                <w:b/>
                <w:sz w:val="21"/>
                <w:szCs w:val="21"/>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10"/>
            <w:shd w:val="clear" w:color="auto" w:fill="C0C0C0"/>
            <w:vAlign w:val="center"/>
          </w:tcPr>
          <w:p>
            <w:pPr>
              <w:tabs>
                <w:tab w:val="left" w:pos="1440"/>
              </w:tabs>
              <w:spacing w:after="0" w:line="0" w:lineRule="atLeast"/>
              <w:jc w:val="center"/>
              <w:outlineLvl w:val="0"/>
              <w:rPr>
                <w:rFonts w:ascii="宋体" w:hAnsi="宋体" w:eastAsia="宋体"/>
                <w:b/>
                <w:sz w:val="21"/>
                <w:szCs w:val="21"/>
                <w:lang w:eastAsia="zh-CN"/>
              </w:rPr>
            </w:pPr>
            <w:r>
              <w:rPr>
                <w:rFonts w:hint="eastAsia" w:ascii="宋体" w:hAnsi="宋体" w:eastAsia="宋体"/>
                <w:b/>
                <w:szCs w:val="21"/>
                <w:lang w:eastAsia="zh-CN"/>
              </w:rPr>
              <w:t>理论教学进程表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648" w:type="dxa"/>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周次</w:t>
            </w:r>
          </w:p>
        </w:tc>
        <w:tc>
          <w:tcPr>
            <w:tcW w:w="1728" w:type="dxa"/>
            <w:gridSpan w:val="2"/>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教学主题</w:t>
            </w:r>
          </w:p>
        </w:tc>
        <w:tc>
          <w:tcPr>
            <w:tcW w:w="623" w:type="dxa"/>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教学时长</w:t>
            </w:r>
          </w:p>
        </w:tc>
        <w:tc>
          <w:tcPr>
            <w:tcW w:w="4777" w:type="dxa"/>
            <w:gridSpan w:val="3"/>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教学的重点与难点</w:t>
            </w:r>
          </w:p>
        </w:tc>
        <w:tc>
          <w:tcPr>
            <w:tcW w:w="532" w:type="dxa"/>
            <w:gridSpan w:val="2"/>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教学方式</w:t>
            </w:r>
          </w:p>
        </w:tc>
        <w:tc>
          <w:tcPr>
            <w:tcW w:w="1093" w:type="dxa"/>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作业安排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1</w:t>
            </w:r>
          </w:p>
        </w:tc>
        <w:tc>
          <w:tcPr>
            <w:tcW w:w="1728" w:type="dxa"/>
            <w:gridSpan w:val="2"/>
            <w:vAlign w:val="center"/>
          </w:tcPr>
          <w:p>
            <w:pPr>
              <w:spacing w:after="0" w:line="0" w:lineRule="atLeast"/>
              <w:rPr>
                <w:rFonts w:ascii="宋体" w:hAnsi="宋体" w:eastAsia="宋体"/>
                <w:sz w:val="21"/>
                <w:szCs w:val="21"/>
                <w:lang w:eastAsia="zh-CN"/>
              </w:rPr>
            </w:pPr>
            <w:r>
              <w:rPr>
                <w:rFonts w:ascii="宋体" w:hAnsi="宋体" w:eastAsia="宋体" w:cs="宋体"/>
                <w:szCs w:val="24"/>
              </w:rPr>
              <w:t>欧 洲 古代 文学 概述、</w:t>
            </w:r>
          </w:p>
        </w:tc>
        <w:tc>
          <w:tcPr>
            <w:tcW w:w="623" w:type="dxa"/>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vAlign w:val="center"/>
          </w:tcPr>
          <w:p>
            <w:pPr>
              <w:spacing w:after="0" w:line="0" w:lineRule="atLeast"/>
              <w:rPr>
                <w:rFonts w:ascii="宋体" w:hAnsi="宋体" w:eastAsia="宋体"/>
                <w:sz w:val="21"/>
                <w:szCs w:val="21"/>
                <w:lang w:eastAsia="zh-CN"/>
              </w:rPr>
            </w:pPr>
            <w:r>
              <w:rPr>
                <w:rFonts w:ascii="宋体" w:hAnsi="宋体" w:eastAsia="宋体" w:cs="宋体"/>
                <w:szCs w:val="24"/>
                <w:lang w:eastAsia="zh-CN"/>
              </w:rPr>
              <w:t>古希腊社会地理文化 古罗马社会地理文化</w:t>
            </w:r>
            <w:r>
              <w:rPr>
                <w:rFonts w:hint="eastAsia" w:ascii="宋体" w:hAnsi="宋体" w:eastAsia="宋体" w:cs="宋体"/>
                <w:szCs w:val="24"/>
                <w:lang w:eastAsia="zh-CN"/>
              </w:rPr>
              <w:t>、</w:t>
            </w:r>
            <w:r>
              <w:rPr>
                <w:rFonts w:ascii="宋体" w:hAnsi="宋体" w:eastAsia="宋体" w:cs="宋体"/>
                <w:szCs w:val="24"/>
                <w:lang w:eastAsia="zh-CN"/>
              </w:rPr>
              <w:t xml:space="preserve"> 古希腊神话的内容、特点</w:t>
            </w:r>
          </w:p>
        </w:tc>
        <w:tc>
          <w:tcPr>
            <w:tcW w:w="532" w:type="dxa"/>
            <w:gridSpan w:val="2"/>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讲述</w:t>
            </w:r>
          </w:p>
        </w:tc>
        <w:tc>
          <w:tcPr>
            <w:tcW w:w="1093" w:type="dxa"/>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2</w:t>
            </w:r>
          </w:p>
        </w:tc>
        <w:tc>
          <w:tcPr>
            <w:tcW w:w="1728" w:type="dxa"/>
            <w:gridSpan w:val="2"/>
            <w:vAlign w:val="center"/>
          </w:tcPr>
          <w:p>
            <w:pPr>
              <w:spacing w:after="0" w:line="0" w:lineRule="atLeast"/>
              <w:rPr>
                <w:rFonts w:ascii="宋体" w:hAnsi="宋体" w:eastAsia="宋体"/>
                <w:sz w:val="21"/>
                <w:szCs w:val="21"/>
                <w:lang w:eastAsia="zh-CN"/>
              </w:rPr>
            </w:pPr>
            <w:r>
              <w:rPr>
                <w:rFonts w:ascii="宋体" w:hAnsi="宋体" w:eastAsia="宋体" w:cs="宋体"/>
                <w:szCs w:val="24"/>
              </w:rPr>
              <w:t>荷马史诗</w:t>
            </w:r>
          </w:p>
        </w:tc>
        <w:tc>
          <w:tcPr>
            <w:tcW w:w="623" w:type="dxa"/>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vAlign w:val="center"/>
          </w:tcPr>
          <w:p>
            <w:pPr>
              <w:spacing w:after="0" w:line="0" w:lineRule="atLeast"/>
              <w:rPr>
                <w:rFonts w:ascii="宋体" w:hAnsi="宋体" w:eastAsia="宋体"/>
                <w:sz w:val="21"/>
                <w:szCs w:val="21"/>
                <w:lang w:eastAsia="zh-CN"/>
              </w:rPr>
            </w:pPr>
            <w:r>
              <w:rPr>
                <w:rFonts w:ascii="宋体" w:hAnsi="宋体" w:eastAsia="宋体" w:cs="宋体"/>
                <w:szCs w:val="24"/>
              </w:rPr>
              <w:t>思想意义、艺术成就</w:t>
            </w:r>
          </w:p>
        </w:tc>
        <w:tc>
          <w:tcPr>
            <w:tcW w:w="532" w:type="dxa"/>
            <w:gridSpan w:val="2"/>
            <w:vAlign w:val="center"/>
          </w:tcPr>
          <w:p>
            <w:pPr>
              <w:spacing w:after="0" w:line="0" w:lineRule="atLeast"/>
              <w:rPr>
                <w:rFonts w:ascii="宋体" w:hAnsi="宋体" w:eastAsia="宋体"/>
                <w:sz w:val="21"/>
                <w:szCs w:val="21"/>
              </w:rPr>
            </w:pPr>
            <w:r>
              <w:rPr>
                <w:rFonts w:hint="eastAsia" w:ascii="宋体" w:hAnsi="宋体" w:eastAsia="宋体"/>
                <w:sz w:val="21"/>
                <w:szCs w:val="21"/>
                <w:lang w:eastAsia="zh-CN"/>
              </w:rPr>
              <w:t>讲述</w:t>
            </w:r>
          </w:p>
        </w:tc>
        <w:tc>
          <w:tcPr>
            <w:tcW w:w="1093" w:type="dxa"/>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1728" w:type="dxa"/>
            <w:gridSpan w:val="2"/>
            <w:vAlign w:val="center"/>
          </w:tcPr>
          <w:p>
            <w:pPr>
              <w:spacing w:after="0" w:line="0" w:lineRule="atLeast"/>
              <w:rPr>
                <w:rFonts w:ascii="宋体" w:hAnsi="宋体" w:eastAsia="宋体"/>
                <w:sz w:val="21"/>
                <w:szCs w:val="21"/>
                <w:lang w:eastAsia="zh-CN"/>
              </w:rPr>
            </w:pPr>
            <w:r>
              <w:rPr>
                <w:rFonts w:ascii="宋体" w:hAnsi="宋体" w:eastAsia="宋体" w:cs="宋体"/>
                <w:szCs w:val="24"/>
              </w:rPr>
              <w:t>古希腊悲剧</w:t>
            </w:r>
          </w:p>
        </w:tc>
        <w:tc>
          <w:tcPr>
            <w:tcW w:w="623" w:type="dxa"/>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vAlign w:val="center"/>
          </w:tcPr>
          <w:p>
            <w:pPr>
              <w:spacing w:after="0" w:line="0" w:lineRule="atLeast"/>
              <w:rPr>
                <w:rFonts w:ascii="宋体" w:hAnsi="宋体" w:eastAsia="宋体"/>
                <w:sz w:val="21"/>
                <w:szCs w:val="21"/>
                <w:lang w:eastAsia="zh-CN"/>
              </w:rPr>
            </w:pPr>
            <w:r>
              <w:rPr>
                <w:rFonts w:ascii="宋体" w:hAnsi="宋体" w:eastAsia="宋体" w:cs="宋体"/>
                <w:szCs w:val="24"/>
                <w:lang w:eastAsia="zh-CN"/>
              </w:rPr>
              <w:t>三大悲剧诗人</w:t>
            </w:r>
            <w:r>
              <w:rPr>
                <w:rFonts w:hint="eastAsia" w:ascii="宋体" w:hAnsi="宋体" w:eastAsia="宋体" w:cs="宋体"/>
                <w:szCs w:val="24"/>
                <w:lang w:eastAsia="zh-CN"/>
              </w:rPr>
              <w:t>介绍、</w:t>
            </w:r>
            <w:r>
              <w:rPr>
                <w:rFonts w:ascii="宋体" w:hAnsi="宋体" w:eastAsia="宋体" w:cs="宋体"/>
                <w:szCs w:val="24"/>
                <w:lang w:eastAsia="zh-CN"/>
              </w:rPr>
              <w:t xml:space="preserve"> 古希腊悲剧的特点</w:t>
            </w:r>
          </w:p>
        </w:tc>
        <w:tc>
          <w:tcPr>
            <w:tcW w:w="532" w:type="dxa"/>
            <w:gridSpan w:val="2"/>
            <w:vAlign w:val="center"/>
          </w:tcPr>
          <w:p>
            <w:pPr>
              <w:spacing w:after="0" w:line="0" w:lineRule="atLeast"/>
              <w:rPr>
                <w:rFonts w:ascii="宋体" w:hAnsi="宋体" w:eastAsia="宋体"/>
                <w:sz w:val="21"/>
                <w:szCs w:val="21"/>
              </w:rPr>
            </w:pPr>
            <w:r>
              <w:rPr>
                <w:rFonts w:hint="eastAsia" w:ascii="宋体" w:hAnsi="宋体" w:eastAsia="宋体"/>
                <w:sz w:val="21"/>
                <w:szCs w:val="21"/>
                <w:lang w:eastAsia="zh-CN"/>
              </w:rPr>
              <w:t>讲述</w:t>
            </w:r>
          </w:p>
        </w:tc>
        <w:tc>
          <w:tcPr>
            <w:tcW w:w="1093" w:type="dxa"/>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4</w:t>
            </w:r>
          </w:p>
        </w:tc>
        <w:tc>
          <w:tcPr>
            <w:tcW w:w="1728" w:type="dxa"/>
            <w:gridSpan w:val="2"/>
            <w:vAlign w:val="center"/>
          </w:tcPr>
          <w:p>
            <w:pPr>
              <w:spacing w:after="0" w:line="0" w:lineRule="atLeast"/>
              <w:rPr>
                <w:rFonts w:ascii="宋体" w:hAnsi="宋体" w:eastAsia="宋体"/>
                <w:sz w:val="21"/>
                <w:szCs w:val="21"/>
                <w:lang w:eastAsia="zh-CN"/>
              </w:rPr>
            </w:pPr>
            <w:r>
              <w:rPr>
                <w:rFonts w:ascii="宋体" w:hAnsi="宋体" w:eastAsia="宋体" w:cs="宋体"/>
                <w:szCs w:val="24"/>
              </w:rPr>
              <w:t>中世纪文学概 述</w:t>
            </w:r>
          </w:p>
        </w:tc>
        <w:tc>
          <w:tcPr>
            <w:tcW w:w="623" w:type="dxa"/>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vAlign w:val="center"/>
          </w:tcPr>
          <w:p>
            <w:pPr>
              <w:spacing w:after="0" w:line="0" w:lineRule="atLeast"/>
              <w:rPr>
                <w:rFonts w:ascii="宋体" w:hAnsi="宋体" w:eastAsia="宋体"/>
                <w:sz w:val="21"/>
                <w:szCs w:val="21"/>
                <w:lang w:eastAsia="zh-CN"/>
              </w:rPr>
            </w:pPr>
            <w:r>
              <w:rPr>
                <w:rFonts w:ascii="宋体" w:hAnsi="宋体" w:eastAsia="宋体" w:cs="宋体"/>
                <w:szCs w:val="24"/>
                <w:lang w:eastAsia="zh-CN"/>
              </w:rPr>
              <w:t>中世纪社会文化、基督教、骑士文学</w:t>
            </w:r>
          </w:p>
        </w:tc>
        <w:tc>
          <w:tcPr>
            <w:tcW w:w="532" w:type="dxa"/>
            <w:gridSpan w:val="2"/>
            <w:vAlign w:val="center"/>
          </w:tcPr>
          <w:p>
            <w:pPr>
              <w:spacing w:after="0" w:line="0" w:lineRule="atLeast"/>
              <w:rPr>
                <w:rFonts w:ascii="宋体" w:hAnsi="宋体" w:eastAsia="宋体"/>
                <w:sz w:val="21"/>
                <w:szCs w:val="21"/>
              </w:rPr>
            </w:pPr>
            <w:r>
              <w:rPr>
                <w:rFonts w:hint="eastAsia" w:ascii="宋体" w:hAnsi="宋体" w:eastAsia="宋体"/>
                <w:sz w:val="21"/>
                <w:szCs w:val="21"/>
                <w:lang w:eastAsia="zh-CN"/>
              </w:rPr>
              <w:t>讲述</w:t>
            </w:r>
          </w:p>
        </w:tc>
        <w:tc>
          <w:tcPr>
            <w:tcW w:w="1093" w:type="dxa"/>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第一次作业：中西神话有哪些主要不同？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bottom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5</w:t>
            </w:r>
          </w:p>
        </w:tc>
        <w:tc>
          <w:tcPr>
            <w:tcW w:w="1728" w:type="dxa"/>
            <w:gridSpan w:val="2"/>
            <w:tcBorders>
              <w:bottom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rPr>
              <w:t>但丁《神曲</w:t>
            </w:r>
          </w:p>
        </w:tc>
        <w:tc>
          <w:tcPr>
            <w:tcW w:w="623" w:type="dxa"/>
            <w:tcBorders>
              <w:bottom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tcBorders>
              <w:bottom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lang w:eastAsia="zh-CN"/>
              </w:rPr>
              <w:t>《神曲》主题、艺术手法、文学地位</w:t>
            </w:r>
          </w:p>
          <w:p>
            <w:pPr>
              <w:spacing w:after="0" w:line="0" w:lineRule="atLeast"/>
              <w:rPr>
                <w:rFonts w:ascii="宋体" w:hAnsi="宋体" w:eastAsia="宋体"/>
                <w:sz w:val="21"/>
                <w:szCs w:val="21"/>
                <w:lang w:eastAsia="zh-CN"/>
              </w:rPr>
            </w:pPr>
          </w:p>
        </w:tc>
        <w:tc>
          <w:tcPr>
            <w:tcW w:w="532" w:type="dxa"/>
            <w:gridSpan w:val="2"/>
            <w:tcBorders>
              <w:bottom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lang w:eastAsia="zh-CN"/>
              </w:rPr>
              <w:t>讲述</w:t>
            </w:r>
          </w:p>
        </w:tc>
        <w:tc>
          <w:tcPr>
            <w:tcW w:w="1093" w:type="dxa"/>
            <w:tcBorders>
              <w:bottom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bottom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6、</w:t>
            </w:r>
          </w:p>
        </w:tc>
        <w:tc>
          <w:tcPr>
            <w:tcW w:w="1728" w:type="dxa"/>
            <w:gridSpan w:val="2"/>
            <w:tcBorders>
              <w:bottom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lang w:eastAsia="zh-CN"/>
              </w:rPr>
              <w:t>文艺复兴时期 文学概述</w:t>
            </w:r>
          </w:p>
        </w:tc>
        <w:tc>
          <w:tcPr>
            <w:tcW w:w="623" w:type="dxa"/>
            <w:tcBorders>
              <w:bottom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tcBorders>
              <w:bottom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lang w:eastAsia="zh-CN"/>
              </w:rPr>
              <w:t>文艺复兴运动的兴起、内容、意义、各国 文学概况</w:t>
            </w:r>
          </w:p>
        </w:tc>
        <w:tc>
          <w:tcPr>
            <w:tcW w:w="532" w:type="dxa"/>
            <w:gridSpan w:val="2"/>
            <w:tcBorders>
              <w:bottom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lang w:eastAsia="zh-CN"/>
              </w:rPr>
              <w:t>讲述</w:t>
            </w:r>
          </w:p>
        </w:tc>
        <w:tc>
          <w:tcPr>
            <w:tcW w:w="1093" w:type="dxa"/>
            <w:tcBorders>
              <w:bottom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7</w:t>
            </w:r>
          </w:p>
        </w:tc>
        <w:tc>
          <w:tcPr>
            <w:tcW w:w="1728"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lang w:eastAsia="zh-CN"/>
              </w:rPr>
              <w:t>塞万提斯《堂吉 诃德》</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lang w:eastAsia="zh-CN"/>
              </w:rPr>
              <w:t>堂吉诃德形象、</w:t>
            </w:r>
            <w:r>
              <w:rPr>
                <w:rFonts w:hint="eastAsia" w:ascii="宋体" w:hAnsi="宋体" w:eastAsia="宋体" w:cs="宋体"/>
                <w:szCs w:val="24"/>
                <w:lang w:eastAsia="zh-CN"/>
              </w:rPr>
              <w:t>艺术特色、影响</w:t>
            </w:r>
          </w:p>
        </w:tc>
        <w:tc>
          <w:tcPr>
            <w:tcW w:w="532"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lang w:eastAsia="zh-CN"/>
              </w:rPr>
              <w:t>讲述</w:t>
            </w:r>
          </w:p>
        </w:tc>
        <w:tc>
          <w:tcPr>
            <w:tcW w:w="109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8</w:t>
            </w:r>
          </w:p>
        </w:tc>
        <w:tc>
          <w:tcPr>
            <w:tcW w:w="1728"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rPr>
              <w:t>莎士比亚戏剧 概述</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cs="宋体"/>
                <w:szCs w:val="24"/>
                <w:lang w:eastAsia="zh-CN"/>
              </w:rPr>
              <w:t>莎士比亚</w:t>
            </w:r>
            <w:bookmarkStart w:id="0" w:name="_GoBack"/>
            <w:bookmarkEnd w:id="0"/>
            <w:r>
              <w:rPr>
                <w:rFonts w:ascii="宋体" w:hAnsi="宋体" w:eastAsia="宋体" w:cs="宋体"/>
                <w:szCs w:val="24"/>
                <w:lang w:eastAsia="zh-CN"/>
              </w:rPr>
              <w:t>悲剧、喜剧</w:t>
            </w:r>
            <w:r>
              <w:rPr>
                <w:rFonts w:hint="eastAsia" w:ascii="宋体" w:hAnsi="宋体" w:eastAsia="宋体" w:cs="宋体"/>
                <w:szCs w:val="24"/>
                <w:lang w:eastAsia="zh-CN"/>
              </w:rPr>
              <w:t>概况</w:t>
            </w:r>
          </w:p>
        </w:tc>
        <w:tc>
          <w:tcPr>
            <w:tcW w:w="532"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lang w:eastAsia="zh-CN"/>
              </w:rPr>
              <w:t>讲述</w:t>
            </w:r>
          </w:p>
        </w:tc>
        <w:tc>
          <w:tcPr>
            <w:tcW w:w="109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9</w:t>
            </w:r>
          </w:p>
        </w:tc>
        <w:tc>
          <w:tcPr>
            <w:tcW w:w="1728"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rPr>
              <w:t>《哈姆莱特》</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rPr>
              <w:t>形象、艺术特色</w:t>
            </w:r>
          </w:p>
        </w:tc>
        <w:tc>
          <w:tcPr>
            <w:tcW w:w="532"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lang w:eastAsia="zh-CN"/>
              </w:rPr>
              <w:t>讲述</w:t>
            </w:r>
          </w:p>
        </w:tc>
        <w:tc>
          <w:tcPr>
            <w:tcW w:w="109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第二次作业：莎士比亚的意义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10</w:t>
            </w:r>
          </w:p>
        </w:tc>
        <w:tc>
          <w:tcPr>
            <w:tcW w:w="1728"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lang w:eastAsia="zh-CN"/>
              </w:rPr>
              <w:t>17 世纪古典主 义文学及莫</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lang w:eastAsia="zh-CN"/>
              </w:rPr>
              <w:t>社会状况、文艺思潮，《伪君子》</w:t>
            </w:r>
          </w:p>
        </w:tc>
        <w:tc>
          <w:tcPr>
            <w:tcW w:w="532"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lang w:eastAsia="zh-CN"/>
              </w:rPr>
              <w:t>讲述</w:t>
            </w:r>
          </w:p>
        </w:tc>
        <w:tc>
          <w:tcPr>
            <w:tcW w:w="109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11</w:t>
            </w:r>
          </w:p>
        </w:tc>
        <w:tc>
          <w:tcPr>
            <w:tcW w:w="1728"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rPr>
              <w:t>18 世纪文学概 述</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lang w:eastAsia="zh-CN"/>
              </w:rPr>
              <w:t>启蒙运动的内容、意义、影响； 各国文学概况</w:t>
            </w:r>
          </w:p>
        </w:tc>
        <w:tc>
          <w:tcPr>
            <w:tcW w:w="532"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lang w:eastAsia="zh-CN"/>
              </w:rPr>
              <w:t>讲述</w:t>
            </w:r>
          </w:p>
        </w:tc>
        <w:tc>
          <w:tcPr>
            <w:tcW w:w="109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12</w:t>
            </w:r>
          </w:p>
        </w:tc>
        <w:tc>
          <w:tcPr>
            <w:tcW w:w="1728"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rPr>
              <w:t>歌德《浮士德》</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lang w:eastAsia="zh-CN"/>
              </w:rPr>
              <w:t>《少年维特之烦恼》、《浮士德》</w:t>
            </w:r>
          </w:p>
        </w:tc>
        <w:tc>
          <w:tcPr>
            <w:tcW w:w="532"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lang w:eastAsia="zh-CN"/>
              </w:rPr>
              <w:t>讲述</w:t>
            </w:r>
          </w:p>
        </w:tc>
        <w:tc>
          <w:tcPr>
            <w:tcW w:w="109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13</w:t>
            </w:r>
          </w:p>
        </w:tc>
        <w:tc>
          <w:tcPr>
            <w:tcW w:w="1728"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lang w:eastAsia="zh-CN"/>
              </w:rPr>
              <w:t>19 世纪纪浪漫 主义文学概述</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lang w:eastAsia="zh-CN"/>
              </w:rPr>
              <w:t>社会状况、浪漫主义文学的特点、各国文 学概况</w:t>
            </w:r>
          </w:p>
        </w:tc>
        <w:tc>
          <w:tcPr>
            <w:tcW w:w="532"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lang w:eastAsia="zh-CN"/>
              </w:rPr>
              <w:t>讲述</w:t>
            </w:r>
          </w:p>
        </w:tc>
        <w:tc>
          <w:tcPr>
            <w:tcW w:w="109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14</w:t>
            </w:r>
          </w:p>
        </w:tc>
        <w:tc>
          <w:tcPr>
            <w:tcW w:w="1728"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rPr>
              <w:t>雨果《巴黎圣母 院》</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宋体"/>
                <w:sz w:val="21"/>
                <w:szCs w:val="21"/>
              </w:rPr>
            </w:pPr>
            <w:r>
              <w:rPr>
                <w:rFonts w:ascii="宋体" w:hAnsi="宋体" w:eastAsia="宋体" w:cs="宋体"/>
                <w:szCs w:val="24"/>
              </w:rPr>
              <w:t>人物形象、艺术手法</w:t>
            </w:r>
          </w:p>
        </w:tc>
        <w:tc>
          <w:tcPr>
            <w:tcW w:w="532"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lang w:eastAsia="zh-CN"/>
              </w:rPr>
              <w:t>讲述</w:t>
            </w:r>
          </w:p>
        </w:tc>
        <w:tc>
          <w:tcPr>
            <w:tcW w:w="109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15</w:t>
            </w:r>
          </w:p>
        </w:tc>
        <w:tc>
          <w:tcPr>
            <w:tcW w:w="1728"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ascii="宋体" w:hAnsi="宋体" w:eastAsia="宋体" w:cs="宋体"/>
                <w:szCs w:val="24"/>
              </w:rPr>
              <w:t>拜伦、雪莱</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ascii="宋体" w:hAnsi="宋体" w:eastAsia="宋体" w:cs="宋体"/>
                <w:szCs w:val="24"/>
              </w:rPr>
              <w:t>拜伦、雪莱的诗歌</w:t>
            </w:r>
          </w:p>
        </w:tc>
        <w:tc>
          <w:tcPr>
            <w:tcW w:w="532"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lang w:eastAsia="zh-CN"/>
              </w:rPr>
              <w:t>讲述</w:t>
            </w:r>
          </w:p>
        </w:tc>
        <w:tc>
          <w:tcPr>
            <w:tcW w:w="109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第三次：课程总结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16</w:t>
            </w:r>
          </w:p>
        </w:tc>
        <w:tc>
          <w:tcPr>
            <w:tcW w:w="1728"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课程总结、答疑</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3</w:t>
            </w:r>
          </w:p>
        </w:tc>
        <w:tc>
          <w:tcPr>
            <w:tcW w:w="4777" w:type="dxa"/>
            <w:gridSpan w:val="3"/>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p>
        </w:tc>
        <w:tc>
          <w:tcPr>
            <w:tcW w:w="532"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r>
              <w:rPr>
                <w:rFonts w:hint="eastAsia" w:ascii="宋体" w:hAnsi="宋体" w:eastAsia="宋体"/>
                <w:sz w:val="21"/>
                <w:szCs w:val="21"/>
                <w:lang w:eastAsia="zh-CN"/>
              </w:rPr>
              <w:t>讲述、讨论</w:t>
            </w:r>
          </w:p>
        </w:tc>
        <w:tc>
          <w:tcPr>
            <w:tcW w:w="109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p>
        </w:tc>
        <w:tc>
          <w:tcPr>
            <w:tcW w:w="1728"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p>
        </w:tc>
        <w:tc>
          <w:tcPr>
            <w:tcW w:w="4777" w:type="dxa"/>
            <w:gridSpan w:val="3"/>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c>
          <w:tcPr>
            <w:tcW w:w="532"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c>
          <w:tcPr>
            <w:tcW w:w="109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p>
        </w:tc>
        <w:tc>
          <w:tcPr>
            <w:tcW w:w="1728"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p>
        </w:tc>
        <w:tc>
          <w:tcPr>
            <w:tcW w:w="4777" w:type="dxa"/>
            <w:gridSpan w:val="3"/>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c>
          <w:tcPr>
            <w:tcW w:w="532"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c>
          <w:tcPr>
            <w:tcW w:w="109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p>
        </w:tc>
        <w:tc>
          <w:tcPr>
            <w:tcW w:w="1728"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p>
        </w:tc>
        <w:tc>
          <w:tcPr>
            <w:tcW w:w="4777" w:type="dxa"/>
            <w:gridSpan w:val="3"/>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c>
          <w:tcPr>
            <w:tcW w:w="532"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c>
          <w:tcPr>
            <w:tcW w:w="109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p>
        </w:tc>
        <w:tc>
          <w:tcPr>
            <w:tcW w:w="1728"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lang w:eastAsia="zh-CN"/>
              </w:rPr>
            </w:pP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c>
          <w:tcPr>
            <w:tcW w:w="4777" w:type="dxa"/>
            <w:gridSpan w:val="3"/>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c>
          <w:tcPr>
            <w:tcW w:w="532"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c>
          <w:tcPr>
            <w:tcW w:w="109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376" w:type="dxa"/>
            <w:gridSpan w:val="3"/>
            <w:tcBorders>
              <w:top w:val="single" w:color="auto" w:sz="4" w:space="0"/>
            </w:tcBorders>
            <w:vAlign w:val="center"/>
          </w:tcPr>
          <w:p>
            <w:pPr>
              <w:spacing w:after="0" w:line="0" w:lineRule="atLeast"/>
              <w:jc w:val="right"/>
              <w:rPr>
                <w:rFonts w:ascii="宋体" w:hAnsi="宋体" w:eastAsia="宋体"/>
                <w:sz w:val="21"/>
                <w:szCs w:val="21"/>
              </w:rPr>
            </w:pPr>
            <w:r>
              <w:rPr>
                <w:rFonts w:hint="eastAsia" w:ascii="宋体" w:hAnsi="宋体" w:eastAsia="宋体"/>
                <w:b/>
                <w:sz w:val="21"/>
                <w:szCs w:val="21"/>
              </w:rPr>
              <w:t>合计：</w:t>
            </w:r>
          </w:p>
        </w:tc>
        <w:tc>
          <w:tcPr>
            <w:tcW w:w="623" w:type="dxa"/>
            <w:tcBorders>
              <w:top w:val="single" w:color="auto" w:sz="4" w:space="0"/>
            </w:tcBorders>
            <w:vAlign w:val="center"/>
          </w:tcPr>
          <w:p>
            <w:pPr>
              <w:spacing w:after="0" w:line="0" w:lineRule="atLeast"/>
              <w:rPr>
                <w:rFonts w:ascii="宋体" w:hAnsi="宋体" w:eastAsia="宋体"/>
                <w:sz w:val="21"/>
                <w:szCs w:val="21"/>
              </w:rPr>
            </w:pPr>
          </w:p>
        </w:tc>
        <w:tc>
          <w:tcPr>
            <w:tcW w:w="4777" w:type="dxa"/>
            <w:gridSpan w:val="3"/>
            <w:tcBorders>
              <w:top w:val="single" w:color="auto" w:sz="4" w:space="0"/>
            </w:tcBorders>
            <w:vAlign w:val="center"/>
          </w:tcPr>
          <w:p>
            <w:pPr>
              <w:spacing w:after="0" w:line="0" w:lineRule="atLeast"/>
              <w:rPr>
                <w:rFonts w:ascii="宋体" w:hAnsi="宋体" w:eastAsia="宋体"/>
                <w:sz w:val="21"/>
                <w:szCs w:val="21"/>
              </w:rPr>
            </w:pPr>
          </w:p>
        </w:tc>
        <w:tc>
          <w:tcPr>
            <w:tcW w:w="532" w:type="dxa"/>
            <w:gridSpan w:val="2"/>
            <w:tcBorders>
              <w:top w:val="single" w:color="auto" w:sz="4" w:space="0"/>
            </w:tcBorders>
            <w:vAlign w:val="center"/>
          </w:tcPr>
          <w:p>
            <w:pPr>
              <w:spacing w:after="0" w:line="0" w:lineRule="atLeast"/>
              <w:rPr>
                <w:rFonts w:ascii="宋体" w:hAnsi="宋体" w:eastAsia="宋体"/>
                <w:sz w:val="21"/>
                <w:szCs w:val="21"/>
              </w:rPr>
            </w:pPr>
          </w:p>
        </w:tc>
        <w:tc>
          <w:tcPr>
            <w:tcW w:w="1093" w:type="dxa"/>
            <w:tcBorders>
              <w:top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10"/>
            <w:shd w:val="clear" w:color="auto" w:fill="C0C0C0"/>
            <w:vAlign w:val="center"/>
          </w:tcPr>
          <w:p>
            <w:pPr>
              <w:tabs>
                <w:tab w:val="left" w:pos="1440"/>
              </w:tabs>
              <w:spacing w:after="0" w:line="0" w:lineRule="atLeast"/>
              <w:jc w:val="center"/>
              <w:outlineLvl w:val="0"/>
              <w:rPr>
                <w:rFonts w:ascii="宋体" w:hAnsi="宋体" w:eastAsia="宋体"/>
                <w:b/>
                <w:szCs w:val="21"/>
                <w:lang w:eastAsia="zh-CN"/>
              </w:rPr>
            </w:pPr>
            <w:r>
              <w:rPr>
                <w:rFonts w:hint="eastAsia" w:ascii="宋体" w:hAnsi="宋体" w:eastAsia="宋体"/>
                <w:b/>
                <w:szCs w:val="21"/>
                <w:lang w:eastAsia="zh-CN"/>
              </w:rPr>
              <w:t>成绩评定方法及标准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7" w:type="dxa"/>
            <w:gridSpan w:val="2"/>
            <w:vAlign w:val="center"/>
          </w:tcPr>
          <w:p>
            <w:pPr>
              <w:snapToGrid w:val="0"/>
              <w:spacing w:after="0" w:line="0" w:lineRule="atLeast"/>
              <w:jc w:val="center"/>
              <w:rPr>
                <w:rFonts w:ascii="宋体" w:hAnsi="宋体" w:eastAsia="宋体"/>
                <w:b/>
                <w:sz w:val="21"/>
                <w:szCs w:val="21"/>
                <w:lang w:eastAsia="zh-CN"/>
              </w:rPr>
            </w:pPr>
            <w:r>
              <w:rPr>
                <w:rFonts w:hint="eastAsia" w:ascii="宋体" w:hAnsi="宋体" w:eastAsia="宋体"/>
                <w:b/>
                <w:sz w:val="21"/>
                <w:szCs w:val="21"/>
              </w:rPr>
              <w:t>考核</w:t>
            </w:r>
            <w:r>
              <w:rPr>
                <w:rFonts w:hint="eastAsia" w:ascii="宋体" w:hAnsi="宋体" w:eastAsia="宋体"/>
                <w:b/>
                <w:sz w:val="21"/>
                <w:szCs w:val="21"/>
                <w:lang w:eastAsia="zh-CN"/>
              </w:rPr>
              <w:t>形式</w:t>
            </w:r>
          </w:p>
        </w:tc>
        <w:tc>
          <w:tcPr>
            <w:tcW w:w="5811" w:type="dxa"/>
            <w:gridSpan w:val="6"/>
            <w:vAlign w:val="center"/>
          </w:tcPr>
          <w:p>
            <w:pPr>
              <w:snapToGrid w:val="0"/>
              <w:spacing w:after="0" w:line="0" w:lineRule="atLeast"/>
              <w:ind w:left="180"/>
              <w:jc w:val="center"/>
              <w:rPr>
                <w:rFonts w:ascii="宋体" w:hAnsi="宋体" w:eastAsia="宋体"/>
                <w:b/>
                <w:sz w:val="21"/>
                <w:szCs w:val="21"/>
              </w:rPr>
            </w:pPr>
            <w:r>
              <w:rPr>
                <w:rFonts w:hint="eastAsia" w:ascii="宋体" w:hAnsi="宋体" w:eastAsia="宋体"/>
                <w:b/>
                <w:sz w:val="21"/>
                <w:szCs w:val="21"/>
              </w:rPr>
              <w:t>评价标准</w:t>
            </w:r>
          </w:p>
        </w:tc>
        <w:tc>
          <w:tcPr>
            <w:tcW w:w="1583" w:type="dxa"/>
            <w:gridSpan w:val="2"/>
            <w:vAlign w:val="center"/>
          </w:tcPr>
          <w:p>
            <w:pPr>
              <w:snapToGrid w:val="0"/>
              <w:spacing w:after="0" w:line="0" w:lineRule="atLeast"/>
              <w:ind w:left="180"/>
              <w:jc w:val="center"/>
              <w:rPr>
                <w:rFonts w:ascii="宋体" w:hAnsi="宋体" w:eastAsia="宋体"/>
                <w:b/>
                <w:sz w:val="21"/>
                <w:szCs w:val="21"/>
              </w:rPr>
            </w:pPr>
            <w:r>
              <w:rPr>
                <w:rFonts w:hint="eastAsia" w:ascii="宋体" w:hAnsi="宋体" w:eastAsia="宋体"/>
                <w:b/>
                <w:sz w:val="21"/>
                <w:szCs w:val="21"/>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7" w:type="dxa"/>
            <w:gridSpan w:val="2"/>
            <w:vAlign w:val="center"/>
          </w:tcPr>
          <w:p>
            <w:pPr>
              <w:snapToGrid w:val="0"/>
              <w:spacing w:after="0" w:line="0" w:lineRule="atLeast"/>
              <w:rPr>
                <w:rFonts w:ascii="宋体" w:hAnsi="宋体" w:eastAsia="宋体"/>
                <w:sz w:val="21"/>
                <w:szCs w:val="21"/>
                <w:lang w:eastAsia="zh-CN"/>
              </w:rPr>
            </w:pPr>
            <w:r>
              <w:rPr>
                <w:rFonts w:hint="eastAsia" w:ascii="宋体" w:hAnsi="宋体" w:eastAsia="宋体"/>
                <w:sz w:val="21"/>
                <w:szCs w:val="21"/>
                <w:lang w:eastAsia="zh-CN"/>
              </w:rPr>
              <w:t>闭卷考试</w:t>
            </w:r>
          </w:p>
        </w:tc>
        <w:tc>
          <w:tcPr>
            <w:tcW w:w="5811" w:type="dxa"/>
            <w:gridSpan w:val="6"/>
            <w:vAlign w:val="center"/>
          </w:tcPr>
          <w:p>
            <w:pPr>
              <w:snapToGrid w:val="0"/>
              <w:spacing w:after="0" w:line="0" w:lineRule="atLeast"/>
              <w:rPr>
                <w:rFonts w:hint="eastAsia" w:ascii="宋体" w:hAnsi="宋体" w:eastAsia="宋体"/>
                <w:sz w:val="21"/>
                <w:szCs w:val="21"/>
                <w:lang w:eastAsia="zh-CN"/>
              </w:rPr>
            </w:pPr>
            <w:r>
              <w:rPr>
                <w:rFonts w:hint="eastAsia" w:ascii="宋体" w:hAnsi="宋体" w:eastAsia="宋体"/>
                <w:sz w:val="21"/>
                <w:szCs w:val="21"/>
                <w:lang w:eastAsia="zh-CN"/>
              </w:rPr>
              <w:t>本课程成绩由考试和平时作业构成。</w:t>
            </w:r>
          </w:p>
        </w:tc>
        <w:tc>
          <w:tcPr>
            <w:tcW w:w="1583" w:type="dxa"/>
            <w:gridSpan w:val="2"/>
            <w:vAlign w:val="center"/>
          </w:tcPr>
          <w:p>
            <w:pPr>
              <w:snapToGrid w:val="0"/>
              <w:spacing w:after="0" w:line="0" w:lineRule="atLeast"/>
              <w:ind w:left="180"/>
              <w:rPr>
                <w:rFonts w:ascii="宋体" w:hAnsi="宋体" w:eastAsia="宋体"/>
                <w:sz w:val="21"/>
                <w:szCs w:val="21"/>
                <w:lang w:eastAsia="zh-CN"/>
              </w:rPr>
            </w:pPr>
            <w:r>
              <w:rPr>
                <w:rFonts w:hint="eastAsia" w:ascii="宋体" w:hAnsi="宋体" w:eastAsia="宋体"/>
                <w:sz w:val="21"/>
                <w:szCs w:val="21"/>
                <w:lang w:eastAsia="zh-CN"/>
              </w:rPr>
              <w:t>0</w:t>
            </w:r>
            <w:r>
              <w:rPr>
                <w:rFonts w:ascii="宋体" w:hAnsi="宋体" w:eastAsia="宋体"/>
                <w:sz w:val="21"/>
                <w:szCs w:val="21"/>
                <w:lang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7" w:type="dxa"/>
            <w:gridSpan w:val="2"/>
            <w:vAlign w:val="center"/>
          </w:tcPr>
          <w:p>
            <w:pPr>
              <w:snapToGrid w:val="0"/>
              <w:spacing w:after="0" w:line="0" w:lineRule="atLeast"/>
              <w:rPr>
                <w:rFonts w:ascii="宋体" w:hAnsi="宋体" w:eastAsia="宋体"/>
                <w:sz w:val="21"/>
                <w:szCs w:val="21"/>
                <w:lang w:eastAsia="zh-CN"/>
              </w:rPr>
            </w:pPr>
            <w:r>
              <w:rPr>
                <w:rFonts w:hint="eastAsia" w:ascii="宋体" w:hAnsi="宋体" w:eastAsia="宋体"/>
                <w:sz w:val="21"/>
                <w:szCs w:val="21"/>
                <w:lang w:eastAsia="zh-CN"/>
              </w:rPr>
              <w:t>作业三次</w:t>
            </w:r>
          </w:p>
        </w:tc>
        <w:tc>
          <w:tcPr>
            <w:tcW w:w="5811" w:type="dxa"/>
            <w:gridSpan w:val="6"/>
            <w:vAlign w:val="center"/>
          </w:tcPr>
          <w:p>
            <w:pPr>
              <w:snapToGrid w:val="0"/>
              <w:spacing w:after="0" w:line="0" w:lineRule="atLeast"/>
              <w:rPr>
                <w:rFonts w:ascii="宋体" w:hAnsi="宋体" w:eastAsia="宋体"/>
                <w:sz w:val="21"/>
                <w:szCs w:val="21"/>
                <w:lang w:eastAsia="zh-CN"/>
              </w:rPr>
            </w:pPr>
            <w:r>
              <w:rPr>
                <w:rFonts w:hint="eastAsia" w:ascii="宋体" w:hAnsi="宋体" w:eastAsia="宋体"/>
                <w:sz w:val="21"/>
                <w:szCs w:val="21"/>
                <w:lang w:eastAsia="zh-CN"/>
              </w:rPr>
              <w:t>按要求完成作业，准时上交。</w:t>
            </w:r>
          </w:p>
        </w:tc>
        <w:tc>
          <w:tcPr>
            <w:tcW w:w="1583" w:type="dxa"/>
            <w:gridSpan w:val="2"/>
            <w:vAlign w:val="center"/>
          </w:tcPr>
          <w:p>
            <w:pPr>
              <w:snapToGrid w:val="0"/>
              <w:spacing w:after="0" w:line="0" w:lineRule="atLeast"/>
              <w:ind w:left="180"/>
              <w:rPr>
                <w:rFonts w:ascii="宋体" w:hAnsi="宋体" w:eastAsia="宋体"/>
                <w:sz w:val="21"/>
                <w:szCs w:val="21"/>
                <w:lang w:eastAsia="zh-CN"/>
              </w:rPr>
            </w:pPr>
            <w:r>
              <w:rPr>
                <w:rFonts w:hint="eastAsia" w:ascii="宋体" w:hAnsi="宋体" w:eastAsia="宋体"/>
                <w:sz w:val="21"/>
                <w:szCs w:val="21"/>
                <w:lang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7" w:type="dxa"/>
            <w:gridSpan w:val="2"/>
            <w:vAlign w:val="center"/>
          </w:tcPr>
          <w:p>
            <w:pPr>
              <w:snapToGrid w:val="0"/>
              <w:spacing w:after="0" w:line="0" w:lineRule="atLeast"/>
              <w:rPr>
                <w:rFonts w:ascii="宋体" w:hAnsi="宋体" w:eastAsia="宋体"/>
                <w:sz w:val="21"/>
                <w:szCs w:val="21"/>
                <w:lang w:eastAsia="zh-CN"/>
              </w:rPr>
            </w:pPr>
          </w:p>
        </w:tc>
        <w:tc>
          <w:tcPr>
            <w:tcW w:w="5811" w:type="dxa"/>
            <w:gridSpan w:val="6"/>
            <w:vAlign w:val="center"/>
          </w:tcPr>
          <w:p>
            <w:pPr>
              <w:snapToGrid w:val="0"/>
              <w:spacing w:after="0" w:line="0" w:lineRule="atLeast"/>
              <w:rPr>
                <w:rFonts w:ascii="宋体" w:hAnsi="宋体" w:eastAsia="宋体"/>
                <w:sz w:val="21"/>
                <w:szCs w:val="21"/>
                <w:lang w:eastAsia="zh-CN"/>
              </w:rPr>
            </w:pPr>
            <w:r>
              <w:rPr>
                <w:rFonts w:hint="eastAsia" w:ascii="宋体" w:hAnsi="宋体" w:eastAsia="宋体"/>
                <w:sz w:val="21"/>
                <w:szCs w:val="21"/>
                <w:lang w:eastAsia="zh-CN"/>
              </w:rPr>
              <w:t>课堂考勤抽查，旷课三次取消本门课程考试资格。</w:t>
            </w:r>
          </w:p>
        </w:tc>
        <w:tc>
          <w:tcPr>
            <w:tcW w:w="1583" w:type="dxa"/>
            <w:gridSpan w:val="2"/>
            <w:vAlign w:val="center"/>
          </w:tcPr>
          <w:p>
            <w:pPr>
              <w:snapToGrid w:val="0"/>
              <w:spacing w:after="0" w:line="0" w:lineRule="atLeast"/>
              <w:ind w:left="180"/>
              <w:rPr>
                <w:rFonts w:ascii="宋体" w:hAnsi="宋体" w:eastAsia="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7" w:type="dxa"/>
            <w:gridSpan w:val="2"/>
            <w:vAlign w:val="center"/>
          </w:tcPr>
          <w:p>
            <w:pPr>
              <w:snapToGrid w:val="0"/>
              <w:spacing w:after="0" w:line="0" w:lineRule="atLeast"/>
              <w:rPr>
                <w:rFonts w:ascii="宋体" w:hAnsi="宋体" w:eastAsia="宋体"/>
                <w:sz w:val="21"/>
                <w:szCs w:val="21"/>
                <w:lang w:eastAsia="zh-CN"/>
              </w:rPr>
            </w:pPr>
          </w:p>
        </w:tc>
        <w:tc>
          <w:tcPr>
            <w:tcW w:w="5811" w:type="dxa"/>
            <w:gridSpan w:val="6"/>
            <w:vAlign w:val="center"/>
          </w:tcPr>
          <w:p>
            <w:pPr>
              <w:snapToGrid w:val="0"/>
              <w:spacing w:after="0" w:line="0" w:lineRule="atLeast"/>
              <w:rPr>
                <w:rFonts w:ascii="宋体" w:hAnsi="宋体" w:eastAsia="宋体"/>
                <w:sz w:val="21"/>
                <w:szCs w:val="21"/>
                <w:lang w:eastAsia="zh-CN"/>
              </w:rPr>
            </w:pPr>
          </w:p>
        </w:tc>
        <w:tc>
          <w:tcPr>
            <w:tcW w:w="1583" w:type="dxa"/>
            <w:gridSpan w:val="2"/>
            <w:vAlign w:val="center"/>
          </w:tcPr>
          <w:p>
            <w:pPr>
              <w:snapToGrid w:val="0"/>
              <w:spacing w:after="0" w:line="0" w:lineRule="atLeast"/>
              <w:ind w:left="180"/>
              <w:rPr>
                <w:rFonts w:ascii="宋体" w:hAnsi="宋体" w:eastAsia="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7" w:type="dxa"/>
            <w:gridSpan w:val="2"/>
            <w:vAlign w:val="center"/>
          </w:tcPr>
          <w:p>
            <w:pPr>
              <w:snapToGrid w:val="0"/>
              <w:spacing w:after="0" w:line="0" w:lineRule="atLeast"/>
              <w:rPr>
                <w:rFonts w:ascii="宋体" w:hAnsi="宋体" w:eastAsia="宋体"/>
                <w:sz w:val="21"/>
                <w:szCs w:val="21"/>
                <w:lang w:eastAsia="zh-CN"/>
              </w:rPr>
            </w:pPr>
          </w:p>
        </w:tc>
        <w:tc>
          <w:tcPr>
            <w:tcW w:w="5811" w:type="dxa"/>
            <w:gridSpan w:val="6"/>
            <w:vAlign w:val="center"/>
          </w:tcPr>
          <w:p>
            <w:pPr>
              <w:snapToGrid w:val="0"/>
              <w:spacing w:after="0" w:line="0" w:lineRule="atLeast"/>
              <w:rPr>
                <w:rFonts w:ascii="宋体" w:hAnsi="宋体" w:eastAsia="宋体"/>
                <w:sz w:val="21"/>
                <w:szCs w:val="21"/>
                <w:lang w:eastAsia="zh-CN"/>
              </w:rPr>
            </w:pPr>
          </w:p>
        </w:tc>
        <w:tc>
          <w:tcPr>
            <w:tcW w:w="1583" w:type="dxa"/>
            <w:gridSpan w:val="2"/>
            <w:vAlign w:val="center"/>
          </w:tcPr>
          <w:p>
            <w:pPr>
              <w:snapToGrid w:val="0"/>
              <w:spacing w:after="0" w:line="0" w:lineRule="atLeast"/>
              <w:ind w:left="180"/>
              <w:rPr>
                <w:rFonts w:ascii="宋体" w:hAnsi="宋体" w:eastAsia="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10"/>
            <w:vAlign w:val="center"/>
          </w:tcPr>
          <w:p>
            <w:pPr>
              <w:snapToGrid w:val="0"/>
              <w:spacing w:after="0" w:line="0" w:lineRule="atLeast"/>
              <w:ind w:left="180"/>
              <w:rPr>
                <w:rFonts w:ascii="宋体" w:hAnsi="宋体" w:eastAsia="宋体"/>
                <w:b/>
                <w:sz w:val="21"/>
                <w:szCs w:val="21"/>
              </w:rPr>
            </w:pPr>
            <w:r>
              <w:rPr>
                <w:rFonts w:hint="eastAsia" w:ascii="宋体" w:hAnsi="宋体" w:eastAsia="宋体"/>
                <w:b/>
                <w:sz w:val="21"/>
                <w:szCs w:val="21"/>
                <w:lang w:eastAsia="zh-CN"/>
              </w:rPr>
              <w:t>大纲编写时间：2017年9月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1" w:hRule="atLeast"/>
          <w:jc w:val="center"/>
        </w:trPr>
        <w:tc>
          <w:tcPr>
            <w:tcW w:w="9401" w:type="dxa"/>
            <w:gridSpan w:val="10"/>
          </w:tcPr>
          <w:p>
            <w:pPr>
              <w:tabs>
                <w:tab w:val="left" w:pos="1440"/>
              </w:tabs>
              <w:spacing w:after="0" w:line="0" w:lineRule="atLeast"/>
              <w:jc w:val="left"/>
              <w:outlineLvl w:val="0"/>
              <w:rPr>
                <w:rFonts w:ascii="宋体" w:hAnsi="宋体" w:eastAsia="宋体"/>
                <w:b/>
                <w:szCs w:val="21"/>
                <w:lang w:eastAsia="zh-CN"/>
              </w:rPr>
            </w:pPr>
            <w:r>
              <w:rPr>
                <w:rFonts w:hint="eastAsia" w:ascii="宋体" w:hAnsi="宋体" w:eastAsia="宋体"/>
                <w:b/>
                <w:szCs w:val="21"/>
                <w:lang w:eastAsia="zh-CN"/>
              </w:rPr>
              <w:t>系（部）审查意见：</w:t>
            </w:r>
          </w:p>
          <w:p>
            <w:pPr>
              <w:spacing w:after="0" w:line="0" w:lineRule="atLeast"/>
              <w:ind w:firstLine="57" w:firstLineChars="27"/>
              <w:jc w:val="left"/>
              <w:rPr>
                <w:rFonts w:ascii="宋体" w:hAnsi="宋体" w:eastAsia="宋体"/>
                <w:b/>
                <w:sz w:val="21"/>
                <w:szCs w:val="21"/>
                <w:lang w:eastAsia="zh-CN"/>
              </w:rPr>
            </w:pPr>
          </w:p>
          <w:p>
            <w:pPr>
              <w:spacing w:after="0" w:line="0" w:lineRule="atLeast"/>
              <w:ind w:firstLine="57" w:firstLineChars="27"/>
              <w:jc w:val="left"/>
              <w:rPr>
                <w:rFonts w:ascii="宋体" w:hAnsi="宋体" w:eastAsia="宋体"/>
                <w:b/>
                <w:sz w:val="21"/>
                <w:szCs w:val="21"/>
                <w:lang w:eastAsia="zh-CN"/>
              </w:rPr>
            </w:pPr>
          </w:p>
          <w:p>
            <w:pPr>
              <w:spacing w:after="0" w:line="0" w:lineRule="atLeast"/>
              <w:ind w:firstLine="945" w:firstLineChars="450"/>
              <w:rPr>
                <w:rFonts w:ascii="宋体" w:hAnsi="宋体" w:eastAsia="宋体"/>
                <w:sz w:val="21"/>
                <w:szCs w:val="21"/>
                <w:lang w:eastAsia="zh-CN"/>
              </w:rPr>
            </w:pPr>
            <w:r>
              <w:rPr>
                <w:rFonts w:hint="eastAsia" w:ascii="宋体" w:hAnsi="宋体" w:eastAsia="宋体"/>
                <w:sz w:val="21"/>
                <w:szCs w:val="21"/>
                <w:lang w:eastAsia="zh-CN"/>
              </w:rPr>
              <w:t>。</w:t>
            </w:r>
          </w:p>
          <w:p>
            <w:pPr>
              <w:spacing w:after="0" w:line="0" w:lineRule="atLeast"/>
              <w:rPr>
                <w:rFonts w:ascii="宋体" w:hAnsi="宋体" w:eastAsia="宋体"/>
                <w:sz w:val="21"/>
                <w:szCs w:val="21"/>
                <w:lang w:eastAsia="zh-CN"/>
              </w:rPr>
            </w:pPr>
          </w:p>
          <w:p>
            <w:pPr>
              <w:spacing w:after="0" w:line="0" w:lineRule="atLeast"/>
              <w:ind w:right="420"/>
              <w:rPr>
                <w:rFonts w:ascii="宋体" w:hAnsi="宋体" w:eastAsia="宋体"/>
                <w:sz w:val="21"/>
                <w:szCs w:val="21"/>
                <w:lang w:eastAsia="zh-CN"/>
              </w:rPr>
            </w:pPr>
          </w:p>
          <w:p>
            <w:pPr>
              <w:spacing w:after="0" w:line="0" w:lineRule="atLeast"/>
              <w:ind w:right="420"/>
              <w:jc w:val="right"/>
              <w:rPr>
                <w:rFonts w:ascii="宋体" w:hAnsi="宋体" w:eastAsia="宋体"/>
                <w:sz w:val="21"/>
                <w:szCs w:val="21"/>
                <w:lang w:eastAsia="zh-CN"/>
              </w:rPr>
            </w:pPr>
            <w:r>
              <w:rPr>
                <w:rFonts w:hint="eastAsia" w:ascii="宋体" w:hAnsi="宋体" w:eastAsia="宋体"/>
                <w:sz w:val="21"/>
                <w:szCs w:val="21"/>
                <w:lang w:eastAsia="zh-CN"/>
              </w:rPr>
              <w:t>系（部）主任签名：                         日期：      年    月    日</w:t>
            </w:r>
          </w:p>
          <w:p>
            <w:pPr>
              <w:snapToGrid w:val="0"/>
              <w:spacing w:after="0" w:line="0" w:lineRule="atLeast"/>
              <w:ind w:left="180"/>
              <w:rPr>
                <w:rFonts w:ascii="宋体" w:hAnsi="宋体" w:eastAsia="宋体"/>
                <w:sz w:val="21"/>
                <w:szCs w:val="21"/>
                <w:lang w:eastAsia="zh-CN"/>
              </w:rPr>
            </w:pPr>
          </w:p>
        </w:tc>
      </w:tr>
    </w:tbl>
    <w:p>
      <w:pPr>
        <w:spacing w:line="360" w:lineRule="exact"/>
        <w:ind w:left="738" w:hanging="738" w:hangingChars="350"/>
        <w:rPr>
          <w:rFonts w:ascii="宋体" w:hAnsi="宋体" w:eastAsia="宋体"/>
          <w:b/>
          <w:sz w:val="21"/>
          <w:szCs w:val="21"/>
          <w:lang w:eastAsia="zh-CN"/>
        </w:rPr>
      </w:pPr>
      <w:r>
        <w:rPr>
          <w:rFonts w:asciiTheme="minorEastAsia" w:hAnsiTheme="minorEastAsia" w:eastAsiaTheme="minorEastAsia"/>
          <w:b/>
          <w:bCs/>
          <w:sz w:val="21"/>
          <w:szCs w:val="21"/>
          <w:lang w:eastAsia="zh-CN"/>
        </w:rPr>
        <w:t>注：</w:t>
      </w:r>
      <w:r>
        <w:rPr>
          <w:rFonts w:hint="eastAsia" w:asciiTheme="minorEastAsia" w:hAnsiTheme="minorEastAsia" w:eastAsiaTheme="minorEastAsia"/>
          <w:b/>
          <w:bCs/>
          <w:sz w:val="21"/>
          <w:szCs w:val="21"/>
          <w:lang w:eastAsia="zh-CN"/>
        </w:rPr>
        <w:t>1、课程</w:t>
      </w:r>
      <w:r>
        <w:rPr>
          <w:rFonts w:hint="eastAsia" w:ascii="宋体" w:hAnsi="宋体" w:eastAsia="宋体"/>
          <w:b/>
          <w:sz w:val="21"/>
          <w:szCs w:val="21"/>
          <w:lang w:eastAsia="zh-CN"/>
        </w:rPr>
        <w:t>教学目标：请精炼概括3-5条目标，并注明每条目标所要求的学习目标层次（理解、运用、分析、综合和评价）。本课程教学目标须与授课对象的专业培养目标有一定的对应关系</w:t>
      </w:r>
    </w:p>
    <w:p>
      <w:pPr>
        <w:spacing w:line="360" w:lineRule="exact"/>
        <w:ind w:left="738" w:hanging="738" w:hangingChars="350"/>
        <w:rPr>
          <w:rFonts w:ascii="宋体" w:hAnsi="宋体" w:eastAsia="宋体"/>
          <w:b/>
          <w:sz w:val="21"/>
          <w:szCs w:val="21"/>
          <w:lang w:eastAsia="zh-CN"/>
        </w:rPr>
      </w:pPr>
      <w:r>
        <w:rPr>
          <w:rFonts w:hint="eastAsia" w:ascii="宋体" w:hAnsi="宋体" w:eastAsia="宋体"/>
          <w:b/>
          <w:sz w:val="21"/>
          <w:szCs w:val="21"/>
          <w:lang w:eastAsia="zh-CN"/>
        </w:rPr>
        <w:t xml:space="preserve">    2、学生核心能力即毕业要求或培养要求，请任课教师从授课对象人才培养方案中对应部分复制（</w:t>
      </w:r>
      <w:r>
        <w:rPr>
          <w:rFonts w:ascii="宋体" w:hAnsi="宋体" w:eastAsia="宋体"/>
          <w:b/>
          <w:sz w:val="21"/>
          <w:szCs w:val="21"/>
          <w:lang w:eastAsia="zh-CN"/>
        </w:rPr>
        <w:t>http://jwc.dgut.edu.cn/</w:t>
      </w:r>
      <w:r>
        <w:rPr>
          <w:rFonts w:hint="eastAsia" w:ascii="宋体" w:hAnsi="宋体" w:eastAsia="宋体"/>
          <w:b/>
          <w:sz w:val="21"/>
          <w:szCs w:val="21"/>
          <w:lang w:eastAsia="zh-CN"/>
        </w:rPr>
        <w:t>）</w:t>
      </w:r>
    </w:p>
    <w:p>
      <w:pPr>
        <w:spacing w:line="360" w:lineRule="exact"/>
        <w:ind w:left="738" w:hanging="738" w:hangingChars="350"/>
        <w:rPr>
          <w:rFonts w:ascii="宋体" w:hAnsi="宋体" w:eastAsia="宋体"/>
          <w:b/>
          <w:sz w:val="21"/>
          <w:szCs w:val="21"/>
          <w:lang w:eastAsia="zh-CN"/>
        </w:rPr>
      </w:pPr>
      <w:r>
        <w:rPr>
          <w:rFonts w:hint="eastAsia" w:ascii="宋体" w:hAnsi="宋体" w:eastAsia="宋体"/>
          <w:b/>
          <w:sz w:val="21"/>
          <w:szCs w:val="21"/>
          <w:lang w:eastAsia="zh-CN"/>
        </w:rPr>
        <w:t xml:space="preserve">    3、教学方式可选：课堂讲授/小组讨论/实验/实训</w:t>
      </w:r>
    </w:p>
    <w:p>
      <w:pPr>
        <w:spacing w:line="360" w:lineRule="exact"/>
        <w:rPr>
          <w:rFonts w:ascii="宋体" w:hAnsi="宋体" w:eastAsia="宋体"/>
          <w:b/>
          <w:sz w:val="21"/>
          <w:szCs w:val="21"/>
          <w:lang w:eastAsia="zh-CN"/>
        </w:rPr>
      </w:pPr>
      <w:r>
        <w:rPr>
          <w:rFonts w:hint="eastAsia" w:ascii="宋体" w:hAnsi="宋体" w:eastAsia="宋体"/>
          <w:b/>
          <w:sz w:val="21"/>
          <w:szCs w:val="21"/>
          <w:lang w:eastAsia="zh-CN"/>
        </w:rPr>
        <w:t xml:space="preserve">    4、若课程无理论教学环节或无实践教学环节，可将相应的教学进度表删掉。</w:t>
      </w:r>
    </w:p>
    <w:sectPr>
      <w:pgSz w:w="11906" w:h="16838"/>
      <w:pgMar w:top="1440" w:right="1800" w:bottom="1440" w:left="180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Courier New">
    <w:panose1 w:val="02070309020205020404"/>
    <w:charset w:val="00"/>
    <w:family w:val="modern"/>
    <w:pitch w:val="default"/>
    <w:sig w:usb0="E0002AFF" w:usb1="C0007843" w:usb2="00000009" w:usb3="00000000" w:csb0="400001FF" w:csb1="FFFF0000"/>
  </w:font>
  <w:font w:name="DFKai-SB">
    <w:panose1 w:val="03000509000000000000"/>
    <w:charset w:val="88"/>
    <w:family w:val="script"/>
    <w:pitch w:val="default"/>
    <w:sig w:usb0="00000003" w:usb1="082E0000" w:usb2="00000016" w:usb3="00000000" w:csb0="00100001" w:csb1="00000000"/>
  </w:font>
  <w:font w:name="CIDFont + F2">
    <w:altName w:val="Times New Roman"/>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documentProtection w:enforcement="0"/>
  <w:defaultTabStop w:val="420"/>
  <w:drawingGridHorizontalSpacing w:val="120"/>
  <w:drawingGridVerticalSpacing w:val="163"/>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23799B"/>
    <w:rsid w:val="000278AE"/>
    <w:rsid w:val="00061F27"/>
    <w:rsid w:val="0006698D"/>
    <w:rsid w:val="00087B74"/>
    <w:rsid w:val="000B626E"/>
    <w:rsid w:val="000C2D4A"/>
    <w:rsid w:val="000E0AE8"/>
    <w:rsid w:val="00155E5A"/>
    <w:rsid w:val="00171228"/>
    <w:rsid w:val="001B31E9"/>
    <w:rsid w:val="001D28E8"/>
    <w:rsid w:val="001F20BC"/>
    <w:rsid w:val="002111AE"/>
    <w:rsid w:val="00227119"/>
    <w:rsid w:val="002E27E1"/>
    <w:rsid w:val="003044FA"/>
    <w:rsid w:val="0037561C"/>
    <w:rsid w:val="003C66D8"/>
    <w:rsid w:val="003E66A6"/>
    <w:rsid w:val="00414FC8"/>
    <w:rsid w:val="00457E42"/>
    <w:rsid w:val="004B3994"/>
    <w:rsid w:val="004D29DE"/>
    <w:rsid w:val="004E0481"/>
    <w:rsid w:val="004E7804"/>
    <w:rsid w:val="005639AB"/>
    <w:rsid w:val="005911D3"/>
    <w:rsid w:val="005F174F"/>
    <w:rsid w:val="0063410F"/>
    <w:rsid w:val="0065651C"/>
    <w:rsid w:val="00735FDE"/>
    <w:rsid w:val="00770F0D"/>
    <w:rsid w:val="00776AF2"/>
    <w:rsid w:val="00785779"/>
    <w:rsid w:val="007A154B"/>
    <w:rsid w:val="008147FF"/>
    <w:rsid w:val="00815F78"/>
    <w:rsid w:val="008512DF"/>
    <w:rsid w:val="00855020"/>
    <w:rsid w:val="00885EED"/>
    <w:rsid w:val="00892ADC"/>
    <w:rsid w:val="00896971"/>
    <w:rsid w:val="008D025C"/>
    <w:rsid w:val="008F6642"/>
    <w:rsid w:val="00917C66"/>
    <w:rsid w:val="009349EE"/>
    <w:rsid w:val="009A2B5C"/>
    <w:rsid w:val="009B3EAE"/>
    <w:rsid w:val="009C3354"/>
    <w:rsid w:val="009D3079"/>
    <w:rsid w:val="00A84D68"/>
    <w:rsid w:val="00A85774"/>
    <w:rsid w:val="00AA199F"/>
    <w:rsid w:val="00AB00C2"/>
    <w:rsid w:val="00AE48DD"/>
    <w:rsid w:val="00B04494"/>
    <w:rsid w:val="00B55B1A"/>
    <w:rsid w:val="00BB35F5"/>
    <w:rsid w:val="00C41D05"/>
    <w:rsid w:val="00C705DD"/>
    <w:rsid w:val="00C76FA2"/>
    <w:rsid w:val="00CA1AB8"/>
    <w:rsid w:val="00CC4A46"/>
    <w:rsid w:val="00CD2F8F"/>
    <w:rsid w:val="00D45246"/>
    <w:rsid w:val="00D62B41"/>
    <w:rsid w:val="00DB45CF"/>
    <w:rsid w:val="00DB5724"/>
    <w:rsid w:val="00DF5C03"/>
    <w:rsid w:val="00E0505F"/>
    <w:rsid w:val="00E413E8"/>
    <w:rsid w:val="00E53E23"/>
    <w:rsid w:val="00EC2295"/>
    <w:rsid w:val="00ED3FCA"/>
    <w:rsid w:val="00F31667"/>
    <w:rsid w:val="00F617C2"/>
    <w:rsid w:val="00F96D96"/>
    <w:rsid w:val="00FE22C8"/>
    <w:rsid w:val="062B2841"/>
    <w:rsid w:val="0854491A"/>
    <w:rsid w:val="0A6236C1"/>
    <w:rsid w:val="12EE7014"/>
    <w:rsid w:val="17AB1405"/>
    <w:rsid w:val="200821A2"/>
    <w:rsid w:val="21264E71"/>
    <w:rsid w:val="2293708F"/>
    <w:rsid w:val="25EA0593"/>
    <w:rsid w:val="28AD1D92"/>
    <w:rsid w:val="2AB02411"/>
    <w:rsid w:val="2AD30AF3"/>
    <w:rsid w:val="2C23799B"/>
    <w:rsid w:val="2C6708E7"/>
    <w:rsid w:val="2D1B1526"/>
    <w:rsid w:val="2F357DA3"/>
    <w:rsid w:val="30CC6573"/>
    <w:rsid w:val="31044802"/>
    <w:rsid w:val="33382CAA"/>
    <w:rsid w:val="33996532"/>
    <w:rsid w:val="40A10FAE"/>
    <w:rsid w:val="47882166"/>
    <w:rsid w:val="4F196575"/>
    <w:rsid w:val="50A14E3C"/>
    <w:rsid w:val="50EC43D3"/>
    <w:rsid w:val="510A7ACD"/>
    <w:rsid w:val="570D1710"/>
    <w:rsid w:val="57227F20"/>
    <w:rsid w:val="5A4531FB"/>
    <w:rsid w:val="5B3337D3"/>
    <w:rsid w:val="5E1B7525"/>
    <w:rsid w:val="62602DFF"/>
    <w:rsid w:val="68D123DC"/>
    <w:rsid w:val="69D864C8"/>
    <w:rsid w:val="6A0C52B0"/>
    <w:rsid w:val="6AC52292"/>
    <w:rsid w:val="743A348E"/>
    <w:rsid w:val="76320DE0"/>
    <w:rsid w:val="791A7A9C"/>
    <w:rsid w:val="7A73009B"/>
    <w:rsid w:val="7C1905B7"/>
    <w:rsid w:val="7D595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jc w:val="both"/>
    </w:pPr>
    <w:rPr>
      <w:rFonts w:ascii="Times New Roman" w:hAnsi="Times New Roman" w:eastAsia="PMingLiU" w:cs="Times New Roman"/>
      <w:sz w:val="24"/>
      <w:szCs w:val="22"/>
      <w:lang w:val="en-US" w:eastAsia="en-US"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qFormat/>
    <w:uiPriority w:val="0"/>
    <w:rPr>
      <w:rFonts w:ascii="宋体" w:hAnsi="Courier New" w:eastAsia="宋体" w:cs="Times New Roman"/>
      <w:kern w:val="2"/>
      <w:sz w:val="24"/>
      <w:szCs w:val="22"/>
      <w:lang w:val="en-US" w:eastAsia="zh-CN" w:bidi="ar-SA"/>
    </w:rPr>
  </w:style>
  <w:style w:type="paragraph" w:styleId="3">
    <w:name w:val="Balloon Text"/>
    <w:basedOn w:val="1"/>
    <w:link w:val="14"/>
    <w:qFormat/>
    <w:uiPriority w:val="0"/>
    <w:pPr>
      <w:spacing w:after="0"/>
    </w:pPr>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列出段落1"/>
    <w:basedOn w:val="1"/>
    <w:qFormat/>
    <w:uiPriority w:val="34"/>
    <w:pPr>
      <w:widowControl w:val="0"/>
      <w:spacing w:after="0"/>
      <w:ind w:left="480" w:leftChars="200"/>
      <w:jc w:val="left"/>
    </w:pPr>
    <w:rPr>
      <w:rFonts w:ascii="Calibri" w:hAnsi="Calibri" w:eastAsia="DFKai-SB"/>
      <w:kern w:val="2"/>
      <w:lang w:eastAsia="zh-TW"/>
    </w:rPr>
  </w:style>
  <w:style w:type="character" w:customStyle="1" w:styleId="10">
    <w:name w:val="fontstyle01"/>
    <w:basedOn w:val="6"/>
    <w:qFormat/>
    <w:uiPriority w:val="0"/>
    <w:rPr>
      <w:rFonts w:ascii="CIDFont + F2" w:hAnsi="CIDFont + F2" w:eastAsia="CIDFont + F2" w:cs="CIDFont + F2"/>
      <w:color w:val="000000"/>
      <w:sz w:val="20"/>
      <w:szCs w:val="20"/>
    </w:rPr>
  </w:style>
  <w:style w:type="character" w:customStyle="1" w:styleId="11">
    <w:name w:val="页眉 字符"/>
    <w:basedOn w:val="6"/>
    <w:link w:val="5"/>
    <w:qFormat/>
    <w:uiPriority w:val="0"/>
    <w:rPr>
      <w:rFonts w:eastAsia="PMingLiU"/>
      <w:sz w:val="18"/>
      <w:szCs w:val="18"/>
      <w:lang w:eastAsia="en-US"/>
    </w:rPr>
  </w:style>
  <w:style w:type="character" w:customStyle="1" w:styleId="12">
    <w:name w:val="页脚 字符"/>
    <w:basedOn w:val="6"/>
    <w:link w:val="4"/>
    <w:qFormat/>
    <w:uiPriority w:val="0"/>
    <w:rPr>
      <w:rFonts w:eastAsia="PMingLiU"/>
      <w:sz w:val="18"/>
      <w:szCs w:val="18"/>
      <w:lang w:eastAsia="en-US"/>
    </w:rPr>
  </w:style>
  <w:style w:type="paragraph" w:customStyle="1" w:styleId="13">
    <w:name w:val="列出段落2"/>
    <w:basedOn w:val="1"/>
    <w:unhideWhenUsed/>
    <w:qFormat/>
    <w:uiPriority w:val="34"/>
    <w:pPr>
      <w:ind w:firstLine="420" w:firstLineChars="200"/>
    </w:pPr>
  </w:style>
  <w:style w:type="character" w:customStyle="1" w:styleId="14">
    <w:name w:val="批注框文本 字符"/>
    <w:basedOn w:val="6"/>
    <w:link w:val="3"/>
    <w:qFormat/>
    <w:uiPriority w:val="0"/>
    <w:rPr>
      <w:rFonts w:eastAsia="PMingLiU"/>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9CC0F6-C62F-42D0-AD52-558B35BB671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265</Words>
  <Characters>1513</Characters>
  <Lines>12</Lines>
  <Paragraphs>3</Paragraphs>
  <TotalTime>0</TotalTime>
  <ScaleCrop>false</ScaleCrop>
  <LinksUpToDate>false</LinksUpToDate>
  <CharactersWithSpaces>1775</CharactersWithSpaces>
  <Application>WPS Office_10.1.0.6877_F1E327BC-269C-435d-A152-05C5408002CA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2017-09-01T07:23:00Z</dcterms:created>
  <dc:creator>lenovo</dc:creator>
  <cp:lastModifiedBy>liyuti</cp:lastModifiedBy>
  <cp:lastPrinted>2017-09-08T00:20:00Z</cp:lastPrinted>
  <dcterms:modified xsi:type="dcterms:W3CDTF">2017-11-10T01:22:17Z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