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7E1" w:rsidRPr="00171228" w:rsidRDefault="002E27E1" w:rsidP="00061F27">
      <w:pPr>
        <w:spacing w:after="0"/>
        <w:jc w:val="center"/>
        <w:rPr>
          <w:rFonts w:ascii="宋体" w:eastAsiaTheme="minorEastAsia" w:hAnsi="宋体"/>
          <w:b/>
          <w:sz w:val="32"/>
          <w:szCs w:val="32"/>
          <w:lang w:eastAsia="zh-CN"/>
        </w:rPr>
      </w:pPr>
      <w:r w:rsidRPr="00271F37">
        <w:rPr>
          <w:rFonts w:ascii="宋体" w:hAnsi="宋体" w:hint="eastAsia"/>
          <w:b/>
          <w:sz w:val="32"/>
          <w:szCs w:val="32"/>
          <w:lang w:eastAsia="zh-CN"/>
        </w:rPr>
        <w:t>《</w:t>
      </w:r>
      <w:r w:rsidR="00725B3F" w:rsidRPr="00967DD4">
        <w:rPr>
          <w:rFonts w:ascii="宋体" w:hAnsi="宋体" w:hint="eastAsia"/>
          <w:b/>
          <w:sz w:val="32"/>
          <w:szCs w:val="32"/>
          <w:lang w:eastAsia="zh-CN"/>
        </w:rPr>
        <w:t>语言交际艺术</w:t>
      </w:r>
      <w:r w:rsidRPr="00271F37">
        <w:rPr>
          <w:rFonts w:ascii="宋体" w:hAnsi="宋体" w:hint="eastAsia"/>
          <w:b/>
          <w:sz w:val="32"/>
          <w:szCs w:val="32"/>
          <w:lang w:eastAsia="zh-CN"/>
        </w:rPr>
        <w:t>》课程教学大纲</w:t>
      </w:r>
    </w:p>
    <w:tbl>
      <w:tblPr>
        <w:tblW w:w="9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"/>
        <w:gridCol w:w="1360"/>
        <w:gridCol w:w="369"/>
        <w:gridCol w:w="623"/>
        <w:gridCol w:w="1550"/>
        <w:gridCol w:w="1665"/>
        <w:gridCol w:w="896"/>
        <w:gridCol w:w="708"/>
        <w:gridCol w:w="490"/>
        <w:gridCol w:w="1091"/>
      </w:tblGrid>
      <w:tr w:rsidR="002E27E1" w:rsidRPr="002E27E1" w:rsidTr="00735FDE">
        <w:trPr>
          <w:trHeight w:val="340"/>
          <w:jc w:val="center"/>
        </w:trPr>
        <w:tc>
          <w:tcPr>
            <w:tcW w:w="4551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课程名称：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</w:t>
            </w:r>
            <w:r w:rsidR="00725B3F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语言交际艺术</w:t>
            </w:r>
          </w:p>
        </w:tc>
        <w:tc>
          <w:tcPr>
            <w:tcW w:w="4850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课程类别</w:t>
            </w:r>
            <w:r w:rsidR="00735FD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（必修/选修）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：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</w:t>
            </w:r>
            <w:r w:rsidR="003D5F1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选修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E27E1" w:rsidRDefault="002E27E1" w:rsidP="00725B3F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课程英文名称：</w:t>
            </w:r>
            <w:r w:rsidR="0081263C" w:rsidRPr="0081263C">
              <w:rPr>
                <w:rFonts w:ascii="宋体" w:eastAsia="宋体" w:hAnsi="宋体"/>
                <w:sz w:val="21"/>
                <w:szCs w:val="21"/>
                <w:lang w:eastAsia="zh-CN"/>
              </w:rPr>
              <w:t>Speech Communication Art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4551" w:type="dxa"/>
            <w:gridSpan w:val="5"/>
            <w:vAlign w:val="center"/>
          </w:tcPr>
          <w:p w:rsidR="002E27E1" w:rsidRPr="002E27E1" w:rsidRDefault="002E27E1" w:rsidP="0081263C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总学时/周学时/学分：</w:t>
            </w:r>
            <w:r w:rsidR="0081263C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28</w:t>
            </w:r>
            <w:r w:rsidR="003D5F1B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/2/</w:t>
            </w:r>
            <w:r w:rsidR="0081263C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1.5</w:t>
            </w:r>
          </w:p>
        </w:tc>
        <w:tc>
          <w:tcPr>
            <w:tcW w:w="4850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其中实验学时：</w:t>
            </w:r>
          </w:p>
        </w:tc>
      </w:tr>
      <w:tr w:rsidR="002111AE" w:rsidRPr="002E27E1" w:rsidTr="00173269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111AE" w:rsidRPr="002E27E1" w:rsidRDefault="002111AE" w:rsidP="0081263C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先修课程： </w:t>
            </w:r>
            <w:r w:rsidR="0081263C" w:rsidRPr="00967DD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无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4551" w:type="dxa"/>
            <w:gridSpan w:val="5"/>
            <w:vAlign w:val="center"/>
          </w:tcPr>
          <w:p w:rsidR="0081263C" w:rsidRPr="002E27E1" w:rsidRDefault="002E27E1" w:rsidP="00496863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 w:hint="eastAsia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授课时间：</w:t>
            </w:r>
            <w:r w:rsidR="0081263C" w:rsidRPr="00967DD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周一9~</w:t>
            </w:r>
            <w:r w:rsidR="0081263C" w:rsidRPr="00967DD4">
              <w:rPr>
                <w:rFonts w:ascii="宋体" w:eastAsia="宋体" w:hAnsi="宋体"/>
                <w:sz w:val="21"/>
                <w:szCs w:val="21"/>
                <w:lang w:eastAsia="zh-CN"/>
              </w:rPr>
              <w:t>10</w:t>
            </w:r>
            <w:r w:rsidR="0081263C" w:rsidRPr="00967DD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（3-</w:t>
            </w:r>
            <w:r w:rsidR="0081263C" w:rsidRPr="00967DD4">
              <w:rPr>
                <w:rFonts w:ascii="宋体" w:eastAsia="宋体" w:hAnsi="宋体"/>
                <w:sz w:val="21"/>
                <w:szCs w:val="21"/>
                <w:lang w:eastAsia="zh-CN"/>
              </w:rPr>
              <w:t>16</w:t>
            </w:r>
            <w:r w:rsidR="0081263C" w:rsidRPr="00967DD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周）</w:t>
            </w:r>
          </w:p>
        </w:tc>
        <w:tc>
          <w:tcPr>
            <w:tcW w:w="4850" w:type="dxa"/>
            <w:gridSpan w:val="5"/>
            <w:vAlign w:val="center"/>
          </w:tcPr>
          <w:p w:rsidR="0081263C" w:rsidRPr="002E27E1" w:rsidRDefault="002E27E1" w:rsidP="00496863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 w:hint="eastAsia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授课地点：</w:t>
            </w:r>
            <w:r w:rsidR="0081263C" w:rsidRPr="00967DD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6D-</w:t>
            </w:r>
            <w:r w:rsidR="0081263C" w:rsidRPr="00967DD4">
              <w:rPr>
                <w:rFonts w:ascii="宋体" w:eastAsia="宋体" w:hAnsi="宋体"/>
                <w:sz w:val="21"/>
                <w:szCs w:val="21"/>
                <w:lang w:eastAsia="zh-CN"/>
              </w:rPr>
              <w:t>401</w:t>
            </w:r>
            <w:r w:rsidR="0081263C" w:rsidRPr="00967DD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（松山湖校区）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 xml:space="preserve">授课对象： </w:t>
            </w:r>
            <w:r w:rsidR="0081263C" w:rsidRPr="00967DD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全校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开课院</w:t>
            </w:r>
            <w:r w:rsidR="009A2B5C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系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：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</w:t>
            </w:r>
            <w:r w:rsidR="0081263C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教育学院（师范学院）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任课教师姓名/职称：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</w:t>
            </w:r>
            <w:r w:rsidR="0081263C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刘蕾/副教授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4551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联系电话：</w:t>
            </w:r>
            <w:r w:rsidR="0081263C" w:rsidRPr="00967DD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13649828555/768555</w:t>
            </w:r>
          </w:p>
        </w:tc>
        <w:tc>
          <w:tcPr>
            <w:tcW w:w="4850" w:type="dxa"/>
            <w:gridSpan w:val="5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Email:</w:t>
            </w:r>
            <w:r w:rsidR="0081263C">
              <w:t xml:space="preserve"> </w:t>
            </w:r>
            <w:r w:rsidR="0081263C" w:rsidRPr="00967DD4">
              <w:rPr>
                <w:rFonts w:ascii="宋体" w:eastAsia="宋体" w:hAnsi="宋体"/>
                <w:sz w:val="21"/>
                <w:szCs w:val="21"/>
              </w:rPr>
              <w:t>475981148@QQ.com</w:t>
            </w:r>
          </w:p>
        </w:tc>
      </w:tr>
      <w:tr w:rsidR="002E27E1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2E27E1" w:rsidRPr="002E27E1" w:rsidRDefault="002E27E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答疑时间、地点与方式：</w:t>
            </w:r>
            <w:r w:rsidR="00424771" w:rsidRPr="00967DD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可分为集体答疑与个别答疑的形式，集体答疑的时间、地点与上课基本相同，个别答疑主要通过电子邮件、</w:t>
            </w:r>
            <w:r w:rsidR="00424771" w:rsidRPr="00967DD4">
              <w:rPr>
                <w:rFonts w:ascii="宋体" w:eastAsia="宋体" w:hAnsi="宋体"/>
                <w:sz w:val="21"/>
                <w:szCs w:val="21"/>
                <w:lang w:eastAsia="zh-CN"/>
              </w:rPr>
              <w:t>QQ</w:t>
            </w:r>
            <w:r w:rsidR="00424771" w:rsidRPr="00967DD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与电话联系等方式。</w:t>
            </w:r>
          </w:p>
        </w:tc>
      </w:tr>
      <w:tr w:rsidR="00735FDE" w:rsidRPr="00735FDE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735FDE" w:rsidRPr="002E27E1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课程考核方式：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开卷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   ）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  闭卷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（  ）   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课程论文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（  ）   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其它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（</w:t>
            </w:r>
            <w:r w:rsidR="00424771" w:rsidRPr="0042477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√ </w:t>
            </w: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 ）</w:t>
            </w:r>
          </w:p>
        </w:tc>
      </w:tr>
      <w:tr w:rsidR="00735FDE" w:rsidRPr="00735FDE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967DD4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使用教材：</w:t>
            </w:r>
          </w:p>
          <w:p w:rsidR="00735FDE" w:rsidRPr="00967DD4" w:rsidRDefault="00424771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</w:pPr>
            <w:r w:rsidRPr="00967DD4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《口才训练十五讲(第三版》，孙海燕、刘伯奎编著，北京大学出版社，20</w:t>
            </w:r>
            <w:r w:rsidRPr="00967DD4"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15</w:t>
            </w:r>
          </w:p>
          <w:p w:rsidR="004109EB" w:rsidRDefault="00735FDE" w:rsidP="00424771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教学参考资料：</w:t>
            </w:r>
          </w:p>
          <w:p w:rsidR="00735FDE" w:rsidRDefault="004109EB" w:rsidP="00424771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</w:pPr>
            <w:r w:rsidRPr="00967DD4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《沟通的艺术》，【美】罗纳德·B·阿德勒，拉塞尔·F·普罗科特著，黄素菲、李恩译，世界图书出版公司，2014</w:t>
            </w:r>
          </w:p>
          <w:p w:rsidR="006D752A" w:rsidRPr="006D752A" w:rsidRDefault="006D752A" w:rsidP="006D752A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《说话的力量》，</w:t>
            </w:r>
            <w:r w:rsidRPr="006D752A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【美】</w:t>
            </w:r>
            <w:r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弗兰克</w:t>
            </w:r>
            <w:r w:rsidRPr="006D752A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·</w:t>
            </w:r>
            <w:r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伦兹</w:t>
            </w:r>
            <w:r w:rsidRPr="006D752A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著，</w:t>
            </w:r>
            <w:r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孔雁</w:t>
            </w:r>
            <w:r w:rsidRPr="006D752A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译，</w:t>
            </w:r>
            <w:r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北京师范大学出版社</w:t>
            </w:r>
            <w:r w:rsidRPr="006D752A">
              <w:rPr>
                <w:rFonts w:ascii="宋体" w:eastAsia="宋体" w:hAnsi="宋体" w:hint="eastAsia"/>
                <w:bCs/>
                <w:sz w:val="21"/>
                <w:szCs w:val="21"/>
                <w:lang w:eastAsia="zh-CN"/>
              </w:rPr>
              <w:t>，20</w:t>
            </w:r>
            <w:r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  <w:t>07</w:t>
            </w:r>
          </w:p>
          <w:p w:rsidR="006D752A" w:rsidRPr="006D752A" w:rsidRDefault="006D752A" w:rsidP="00424771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Cs/>
                <w:sz w:val="21"/>
                <w:szCs w:val="21"/>
                <w:lang w:eastAsia="zh-CN"/>
              </w:rPr>
            </w:pP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735FDE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课程简介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：</w:t>
            </w:r>
          </w:p>
          <w:p w:rsidR="00735FDE" w:rsidRPr="00967DD4" w:rsidRDefault="0081263C" w:rsidP="00967DD4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 xml:space="preserve">   </w:t>
            </w:r>
            <w:r w:rsidRPr="00967DD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本课程是全院的选修课程，通过对语言交际的基本原则、心理障碍、策略选择及各种技巧的了解与学习，帮助学生找到提升自身交际能力的途径与方法，从而为个人拥有完善的人际关系和自信的人生打下良好的基础。</w:t>
            </w:r>
          </w:p>
        </w:tc>
      </w:tr>
      <w:tr w:rsidR="00735FDE" w:rsidRPr="00917C66" w:rsidTr="00735FDE">
        <w:trPr>
          <w:trHeight w:val="2920"/>
          <w:jc w:val="center"/>
        </w:trPr>
        <w:tc>
          <w:tcPr>
            <w:tcW w:w="6216" w:type="dxa"/>
            <w:gridSpan w:val="6"/>
          </w:tcPr>
          <w:p w:rsidR="00735FDE" w:rsidRPr="00917C66" w:rsidRDefault="00917C66" w:rsidP="00061F27">
            <w:pPr>
              <w:tabs>
                <w:tab w:val="left" w:pos="1440"/>
              </w:tabs>
              <w:spacing w:after="0" w:line="0" w:lineRule="atLeast"/>
              <w:ind w:firstLineChars="200" w:firstLine="422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课程教学目标</w:t>
            </w:r>
          </w:p>
          <w:p w:rsidR="00DF14D7" w:rsidRPr="00967DD4" w:rsidRDefault="004109EB" w:rsidP="004109EB">
            <w:pPr>
              <w:tabs>
                <w:tab w:val="left" w:pos="1440"/>
              </w:tabs>
              <w:spacing w:after="0" w:line="0" w:lineRule="atLeast"/>
              <w:ind w:firstLineChars="200" w:firstLine="420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967DD4">
              <w:rPr>
                <w:rFonts w:ascii="宋体" w:eastAsia="宋体" w:hAnsi="宋体"/>
                <w:sz w:val="21"/>
                <w:szCs w:val="21"/>
                <w:lang w:eastAsia="zh-CN"/>
              </w:rPr>
              <w:t>1</w:t>
            </w:r>
            <w:r w:rsidRPr="00967DD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、知识与技能目标：</w:t>
            </w:r>
            <w:r w:rsidR="00DF14D7" w:rsidRPr="00967DD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了解语言交际的基本原则，理解语言交际与心理、思维、文化和环境等的关系，掌握语言交际的策略与技巧，提升自身交际能力。</w:t>
            </w:r>
          </w:p>
          <w:p w:rsidR="004109EB" w:rsidRPr="00967DD4" w:rsidRDefault="004109EB" w:rsidP="004109EB">
            <w:pPr>
              <w:tabs>
                <w:tab w:val="left" w:pos="1440"/>
              </w:tabs>
              <w:spacing w:after="0" w:line="0" w:lineRule="atLeast"/>
              <w:ind w:firstLineChars="200" w:firstLine="420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967DD4">
              <w:rPr>
                <w:rFonts w:ascii="宋体" w:eastAsia="宋体" w:hAnsi="宋体"/>
                <w:sz w:val="21"/>
                <w:szCs w:val="21"/>
                <w:lang w:eastAsia="zh-CN"/>
              </w:rPr>
              <w:t>2</w:t>
            </w:r>
            <w:r w:rsidRPr="00967DD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、过程与方法目标：运用</w:t>
            </w:r>
            <w:r w:rsidR="00DF14D7" w:rsidRPr="00967DD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语言学、</w:t>
            </w:r>
            <w:r w:rsidRPr="00967DD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心理学、</w:t>
            </w:r>
            <w:r w:rsidR="00DF14D7" w:rsidRPr="00967DD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社会</w:t>
            </w:r>
            <w:r w:rsidRPr="00967DD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学等跨学科研究方法，开展</w:t>
            </w:r>
            <w:r w:rsidR="00DF14D7" w:rsidRPr="00967DD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语言交际策略</w:t>
            </w:r>
            <w:r w:rsidRPr="00967DD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的</w:t>
            </w:r>
            <w:r w:rsidR="00DF14D7" w:rsidRPr="00967DD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深入</w:t>
            </w:r>
            <w:r w:rsidRPr="00967DD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研究，</w:t>
            </w:r>
            <w:r w:rsidR="00DF14D7" w:rsidRPr="00967DD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并结合具体要求进行有系统的训练</w:t>
            </w:r>
            <w:r w:rsidRPr="00967DD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。</w:t>
            </w:r>
          </w:p>
          <w:p w:rsidR="00735FDE" w:rsidRPr="00917C66" w:rsidRDefault="004109EB" w:rsidP="00967DD4">
            <w:pPr>
              <w:spacing w:after="0" w:line="0" w:lineRule="atLeast"/>
              <w:ind w:firstLineChars="200" w:firstLine="42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67DD4">
              <w:rPr>
                <w:rFonts w:ascii="宋体" w:eastAsia="宋体" w:hAnsi="宋体"/>
                <w:sz w:val="21"/>
                <w:szCs w:val="21"/>
                <w:lang w:eastAsia="zh-CN"/>
              </w:rPr>
              <w:t>3</w:t>
            </w:r>
            <w:r w:rsidRPr="00967DD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、情感、态度与价值观发展目标：</w:t>
            </w:r>
            <w:r w:rsidR="00DF14D7" w:rsidRPr="00967DD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帮助学生找到提升自身交际能力的途径与方法，为个人拥有完善的人际关系和自信的人生打下良好的基础。</w:t>
            </w:r>
          </w:p>
        </w:tc>
        <w:tc>
          <w:tcPr>
            <w:tcW w:w="3185" w:type="dxa"/>
            <w:gridSpan w:val="4"/>
          </w:tcPr>
          <w:p w:rsidR="00735FDE" w:rsidRPr="00917C66" w:rsidRDefault="00776AF2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本课程</w:t>
            </w:r>
            <w:r w:rsidR="00D62B41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与学生核心能力培养之间的关联</w:t>
            </w:r>
            <w:r w:rsidR="00D62B4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(授课对象为</w:t>
            </w:r>
            <w:r w:rsidR="007A154B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理工科专业</w:t>
            </w:r>
            <w:r w:rsidR="00D62B41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学生的课程</w:t>
            </w:r>
            <w:r w:rsidR="007A154B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填写此栏</w:t>
            </w:r>
            <w:r w:rsidR="00735FDE"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）：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1. 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2. 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3.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4.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5.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6. 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7</w:t>
            </w: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．</w:t>
            </w:r>
          </w:p>
          <w:p w:rsidR="00735FDE" w:rsidRPr="00917C66" w:rsidRDefault="00735FDE" w:rsidP="00061F27">
            <w:pPr>
              <w:tabs>
                <w:tab w:val="left" w:pos="1440"/>
              </w:tabs>
              <w:spacing w:after="0" w:line="0" w:lineRule="atLeast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□</w:t>
            </w:r>
            <w:r w:rsidR="00BB35F5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>8</w:t>
            </w:r>
            <w:r w:rsidRPr="00917C66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．</w:t>
            </w:r>
            <w:r w:rsidRPr="00917C66"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  <w:t xml:space="preserve"> 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 w:rsidR="00735FDE" w:rsidRPr="002E27E1" w:rsidRDefault="00735FDE" w:rsidP="00061F27"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理论教学进程表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649" w:type="dxa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周次</w:t>
            </w:r>
          </w:p>
        </w:tc>
        <w:tc>
          <w:tcPr>
            <w:tcW w:w="1729" w:type="dxa"/>
            <w:gridSpan w:val="2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教学主题</w:t>
            </w:r>
          </w:p>
        </w:tc>
        <w:tc>
          <w:tcPr>
            <w:tcW w:w="623" w:type="dxa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教学时长</w:t>
            </w:r>
          </w:p>
        </w:tc>
        <w:tc>
          <w:tcPr>
            <w:tcW w:w="4111" w:type="dxa"/>
            <w:gridSpan w:val="3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教学的重点与难点</w:t>
            </w:r>
          </w:p>
        </w:tc>
        <w:tc>
          <w:tcPr>
            <w:tcW w:w="1198" w:type="dxa"/>
            <w:gridSpan w:val="2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教学方式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  <w:vAlign w:val="center"/>
          </w:tcPr>
          <w:p w:rsidR="00735FDE" w:rsidRPr="002E27E1" w:rsidRDefault="00735FDE" w:rsidP="00061F27">
            <w:pPr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作业安排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649" w:type="dxa"/>
            <w:vAlign w:val="center"/>
          </w:tcPr>
          <w:p w:rsidR="00735FDE" w:rsidRPr="002E27E1" w:rsidRDefault="004109EB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729" w:type="dxa"/>
            <w:gridSpan w:val="2"/>
            <w:vAlign w:val="center"/>
          </w:tcPr>
          <w:p w:rsidR="00735FDE" w:rsidRPr="002E27E1" w:rsidRDefault="00DF14D7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 w:rsidRPr="00DF14D7">
              <w:rPr>
                <w:rFonts w:ascii="宋体" w:eastAsia="宋体" w:hAnsi="宋体" w:hint="eastAsia"/>
                <w:sz w:val="21"/>
                <w:szCs w:val="21"/>
              </w:rPr>
              <w:t>语言交际概说</w:t>
            </w:r>
            <w:r w:rsidR="005627F3" w:rsidRPr="005627F3">
              <w:rPr>
                <w:rFonts w:ascii="宋体" w:eastAsia="宋体" w:hAnsi="宋体" w:hint="eastAsia"/>
                <w:sz w:val="21"/>
                <w:szCs w:val="21"/>
              </w:rPr>
              <w:t>Ⅰ</w:t>
            </w:r>
          </w:p>
        </w:tc>
        <w:tc>
          <w:tcPr>
            <w:tcW w:w="623" w:type="dxa"/>
            <w:vAlign w:val="center"/>
          </w:tcPr>
          <w:p w:rsidR="00735FDE" w:rsidRPr="002E27E1" w:rsidRDefault="004109EB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vAlign w:val="center"/>
          </w:tcPr>
          <w:p w:rsidR="00735FDE" w:rsidRDefault="00DF14D7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教学重点：</w:t>
            </w:r>
            <w:r w:rsidR="00382FB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语言交际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的重要性</w:t>
            </w:r>
          </w:p>
          <w:p w:rsidR="00DF14D7" w:rsidRPr="002E27E1" w:rsidRDefault="00DF14D7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教学难点：</w:t>
            </w:r>
            <w:r w:rsidRPr="00DF14D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口</w:t>
            </w:r>
            <w:r w:rsidR="00382FB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才</w:t>
            </w:r>
            <w:r w:rsidRPr="00DF14D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训练的目标及要求</w:t>
            </w:r>
          </w:p>
        </w:tc>
        <w:tc>
          <w:tcPr>
            <w:tcW w:w="1198" w:type="dxa"/>
            <w:gridSpan w:val="2"/>
            <w:vAlign w:val="center"/>
          </w:tcPr>
          <w:p w:rsidR="00735FDE" w:rsidRPr="002E27E1" w:rsidRDefault="00967DD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967DD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讲授+小组讨论</w:t>
            </w:r>
          </w:p>
        </w:tc>
        <w:tc>
          <w:tcPr>
            <w:tcW w:w="1091" w:type="dxa"/>
            <w:vAlign w:val="center"/>
          </w:tcPr>
          <w:p w:rsidR="00735FDE" w:rsidRPr="002E27E1" w:rsidRDefault="00735F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649" w:type="dxa"/>
            <w:vAlign w:val="center"/>
          </w:tcPr>
          <w:p w:rsidR="00735FDE" w:rsidRPr="002E27E1" w:rsidRDefault="004109EB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729" w:type="dxa"/>
            <w:gridSpan w:val="2"/>
            <w:vAlign w:val="center"/>
          </w:tcPr>
          <w:p w:rsidR="00735FDE" w:rsidRPr="002E27E1" w:rsidRDefault="005627F3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5627F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语言交际概说Ⅱ</w:t>
            </w:r>
          </w:p>
        </w:tc>
        <w:tc>
          <w:tcPr>
            <w:tcW w:w="623" w:type="dxa"/>
            <w:vAlign w:val="center"/>
          </w:tcPr>
          <w:p w:rsidR="00735FDE" w:rsidRPr="002E27E1" w:rsidRDefault="004109EB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vAlign w:val="center"/>
          </w:tcPr>
          <w:p w:rsidR="005627F3" w:rsidRDefault="00DF14D7" w:rsidP="00DF14D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DF14D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教学重点：</w:t>
            </w:r>
            <w:r w:rsidR="005627F3" w:rsidRPr="005627F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马斯洛“需要层次理论”</w:t>
            </w:r>
          </w:p>
          <w:p w:rsidR="00735FDE" w:rsidRPr="002E27E1" w:rsidRDefault="00DF14D7" w:rsidP="00DF14D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DF14D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教学难点：口语交际中的</w:t>
            </w:r>
            <w:r w:rsidR="005627F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六个误区</w:t>
            </w:r>
          </w:p>
        </w:tc>
        <w:tc>
          <w:tcPr>
            <w:tcW w:w="1198" w:type="dxa"/>
            <w:gridSpan w:val="2"/>
            <w:vAlign w:val="center"/>
          </w:tcPr>
          <w:p w:rsidR="00735FDE" w:rsidRPr="002E27E1" w:rsidRDefault="00967DD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</w:t>
            </w:r>
          </w:p>
        </w:tc>
        <w:tc>
          <w:tcPr>
            <w:tcW w:w="1091" w:type="dxa"/>
            <w:vAlign w:val="center"/>
          </w:tcPr>
          <w:p w:rsidR="00735FDE" w:rsidRPr="002E27E1" w:rsidRDefault="00967DD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反思、总结自身的</w:t>
            </w:r>
            <w:r w:rsidR="005627F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语言交际短板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及根源</w:t>
            </w: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649" w:type="dxa"/>
            <w:vAlign w:val="center"/>
          </w:tcPr>
          <w:p w:rsidR="00735FDE" w:rsidRPr="002E27E1" w:rsidRDefault="004109EB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1729" w:type="dxa"/>
            <w:gridSpan w:val="2"/>
            <w:vAlign w:val="center"/>
          </w:tcPr>
          <w:p w:rsidR="005627F3" w:rsidRDefault="005627F3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8分钟交友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训练</w:t>
            </w:r>
          </w:p>
          <w:p w:rsidR="00735FDE" w:rsidRPr="002E27E1" w:rsidRDefault="00735F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623" w:type="dxa"/>
            <w:vAlign w:val="center"/>
          </w:tcPr>
          <w:p w:rsidR="00735FDE" w:rsidRPr="002E27E1" w:rsidRDefault="004109EB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lastRenderedPageBreak/>
              <w:t>2</w:t>
            </w:r>
          </w:p>
        </w:tc>
        <w:tc>
          <w:tcPr>
            <w:tcW w:w="4111" w:type="dxa"/>
            <w:gridSpan w:val="3"/>
            <w:vAlign w:val="center"/>
          </w:tcPr>
          <w:p w:rsidR="005627F3" w:rsidRPr="005627F3" w:rsidRDefault="005627F3" w:rsidP="005627F3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5627F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教学重点：8</w:t>
            </w:r>
            <w:r w:rsidRPr="005627F3">
              <w:rPr>
                <w:rFonts w:ascii="宋体" w:eastAsia="宋体" w:hAnsi="宋体"/>
                <w:sz w:val="21"/>
                <w:szCs w:val="21"/>
                <w:lang w:eastAsia="zh-CN"/>
              </w:rPr>
              <w:t>分钟交友</w:t>
            </w:r>
            <w:r w:rsidRPr="005627F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法则</w:t>
            </w:r>
          </w:p>
          <w:p w:rsidR="00735FDE" w:rsidRPr="002E27E1" w:rsidRDefault="005627F3" w:rsidP="005627F3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5627F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lastRenderedPageBreak/>
              <w:t>教学难点：</w:t>
            </w:r>
            <w:r w:rsidRPr="005627F3">
              <w:rPr>
                <w:rFonts w:ascii="宋体" w:eastAsia="宋体" w:hAnsi="宋体"/>
                <w:sz w:val="21"/>
                <w:szCs w:val="21"/>
                <w:lang w:eastAsia="zh-CN"/>
              </w:rPr>
              <w:t>8</w:t>
            </w:r>
            <w:r w:rsidRPr="005627F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分钟交友训练</w:t>
            </w:r>
          </w:p>
        </w:tc>
        <w:tc>
          <w:tcPr>
            <w:tcW w:w="1198" w:type="dxa"/>
            <w:gridSpan w:val="2"/>
            <w:vAlign w:val="center"/>
          </w:tcPr>
          <w:p w:rsidR="00735FDE" w:rsidRPr="002E27E1" w:rsidRDefault="00967DD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967DD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lastRenderedPageBreak/>
              <w:t>课堂</w:t>
            </w:r>
            <w:r w:rsidRPr="00967DD4">
              <w:rPr>
                <w:rFonts w:ascii="宋体" w:eastAsia="宋体" w:hAnsi="宋体"/>
                <w:sz w:val="21"/>
                <w:szCs w:val="21"/>
                <w:lang w:eastAsia="zh-CN"/>
              </w:rPr>
              <w:t>讲授</w:t>
            </w:r>
            <w:r w:rsidR="00FF4A30" w:rsidRPr="00FF4A3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+</w:t>
            </w:r>
            <w:r w:rsidR="00FF4A30" w:rsidRPr="00FF4A3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lastRenderedPageBreak/>
              <w:t>小组讨论</w:t>
            </w:r>
          </w:p>
        </w:tc>
        <w:tc>
          <w:tcPr>
            <w:tcW w:w="1091" w:type="dxa"/>
            <w:vAlign w:val="center"/>
          </w:tcPr>
          <w:p w:rsidR="00735FDE" w:rsidRPr="002E27E1" w:rsidRDefault="00735FDE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735FDE" w:rsidRPr="002E27E1" w:rsidTr="00735FDE">
        <w:trPr>
          <w:trHeight w:val="340"/>
          <w:jc w:val="center"/>
        </w:trPr>
        <w:tc>
          <w:tcPr>
            <w:tcW w:w="649" w:type="dxa"/>
            <w:vAlign w:val="center"/>
          </w:tcPr>
          <w:p w:rsidR="00735FDE" w:rsidRPr="002E27E1" w:rsidRDefault="004109EB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lastRenderedPageBreak/>
              <w:t>6</w:t>
            </w:r>
          </w:p>
        </w:tc>
        <w:tc>
          <w:tcPr>
            <w:tcW w:w="1729" w:type="dxa"/>
            <w:gridSpan w:val="2"/>
            <w:vAlign w:val="center"/>
          </w:tcPr>
          <w:p w:rsidR="00735FDE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如何做介绍</w:t>
            </w:r>
          </w:p>
        </w:tc>
        <w:tc>
          <w:tcPr>
            <w:tcW w:w="623" w:type="dxa"/>
            <w:vAlign w:val="center"/>
          </w:tcPr>
          <w:p w:rsidR="00735FDE" w:rsidRPr="002E27E1" w:rsidRDefault="004109EB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vAlign w:val="center"/>
          </w:tcPr>
          <w:p w:rsidR="00FF4A30" w:rsidRPr="00685368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68536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教学重点：</w:t>
            </w:r>
            <w:r w:rsidRPr="00BB7D1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个性介绍的方式和技巧</w:t>
            </w:r>
          </w:p>
          <w:p w:rsidR="00735FDE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68536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教学难点：</w:t>
            </w:r>
            <w:r w:rsidRPr="00BB7D1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介绍他人的礼节和注意事项</w:t>
            </w:r>
          </w:p>
        </w:tc>
        <w:tc>
          <w:tcPr>
            <w:tcW w:w="1198" w:type="dxa"/>
            <w:gridSpan w:val="2"/>
            <w:vAlign w:val="center"/>
          </w:tcPr>
          <w:p w:rsidR="00735FDE" w:rsidRPr="002E27E1" w:rsidRDefault="00967DD4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967DD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</w:t>
            </w:r>
            <w:r w:rsidRPr="00967DD4">
              <w:rPr>
                <w:rFonts w:ascii="宋体" w:eastAsia="宋体" w:hAnsi="宋体"/>
                <w:sz w:val="21"/>
                <w:szCs w:val="21"/>
                <w:lang w:eastAsia="zh-CN"/>
              </w:rPr>
              <w:t>讲授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+小组讨论</w:t>
            </w:r>
          </w:p>
        </w:tc>
        <w:tc>
          <w:tcPr>
            <w:tcW w:w="1091" w:type="dxa"/>
            <w:vAlign w:val="center"/>
          </w:tcPr>
          <w:p w:rsidR="00735FDE" w:rsidRPr="002E27E1" w:rsidRDefault="00FF4A30" w:rsidP="00061F27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草拟个性</w:t>
            </w:r>
            <w:r w:rsidR="00382FB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化</w:t>
            </w:r>
            <w:bookmarkStart w:id="0" w:name="_GoBack"/>
            <w:bookmarkEnd w:id="0"/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自我介绍稿。</w:t>
            </w:r>
          </w:p>
        </w:tc>
      </w:tr>
      <w:tr w:rsidR="00FF4A30" w:rsidRPr="002E27E1" w:rsidTr="00735FDE">
        <w:trPr>
          <w:trHeight w:val="340"/>
          <w:jc w:val="center"/>
        </w:trPr>
        <w:tc>
          <w:tcPr>
            <w:tcW w:w="649" w:type="dxa"/>
            <w:tcBorders>
              <w:bottom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1729" w:type="dxa"/>
            <w:gridSpan w:val="2"/>
            <w:tcBorders>
              <w:bottom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实用沟通技巧</w:t>
            </w:r>
            <w:r w:rsidRPr="004223F5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Ⅰ</w:t>
            </w:r>
          </w:p>
        </w:tc>
        <w:tc>
          <w:tcPr>
            <w:tcW w:w="623" w:type="dxa"/>
            <w:tcBorders>
              <w:bottom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  <w:vAlign w:val="center"/>
          </w:tcPr>
          <w:p w:rsidR="00FF4A30" w:rsidRPr="00FF4A30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F4A3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教学重点：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什么是沟通</w:t>
            </w:r>
          </w:p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F4A3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教学难点：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沟通不畅的原因</w:t>
            </w:r>
          </w:p>
        </w:tc>
        <w:tc>
          <w:tcPr>
            <w:tcW w:w="1198" w:type="dxa"/>
            <w:gridSpan w:val="2"/>
            <w:tcBorders>
              <w:bottom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967DD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</w:t>
            </w:r>
            <w:r w:rsidRPr="00967DD4">
              <w:rPr>
                <w:rFonts w:ascii="宋体" w:eastAsia="宋体" w:hAnsi="宋体"/>
                <w:sz w:val="21"/>
                <w:szCs w:val="21"/>
                <w:lang w:eastAsia="zh-CN"/>
              </w:rPr>
              <w:t>讲授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FF4A30" w:rsidRPr="002E27E1" w:rsidTr="00735FDE">
        <w:trPr>
          <w:trHeight w:val="340"/>
          <w:jc w:val="center"/>
        </w:trPr>
        <w:tc>
          <w:tcPr>
            <w:tcW w:w="649" w:type="dxa"/>
            <w:tcBorders>
              <w:bottom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1729" w:type="dxa"/>
            <w:gridSpan w:val="2"/>
            <w:tcBorders>
              <w:bottom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翟鸿燊《高效沟通》</w:t>
            </w:r>
          </w:p>
        </w:tc>
        <w:tc>
          <w:tcPr>
            <w:tcW w:w="623" w:type="dxa"/>
            <w:tcBorders>
              <w:bottom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  <w:vAlign w:val="center"/>
          </w:tcPr>
          <w:p w:rsidR="00FF4A30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68536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教学重点：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观看视频谈感受</w:t>
            </w:r>
          </w:p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68536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教学难点：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言语交际两大法宝</w:t>
            </w:r>
          </w:p>
        </w:tc>
        <w:tc>
          <w:tcPr>
            <w:tcW w:w="1198" w:type="dxa"/>
            <w:gridSpan w:val="2"/>
            <w:tcBorders>
              <w:bottom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967DD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</w:t>
            </w:r>
            <w:r w:rsidRPr="00967DD4">
              <w:rPr>
                <w:rFonts w:ascii="宋体" w:eastAsia="宋体" w:hAnsi="宋体"/>
                <w:sz w:val="21"/>
                <w:szCs w:val="21"/>
                <w:lang w:eastAsia="zh-CN"/>
              </w:rPr>
              <w:t>讲授+小组讨论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FF4A30" w:rsidRPr="002E27E1" w:rsidTr="00735FDE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 w:rsidRPr="004223F5">
              <w:rPr>
                <w:rFonts w:ascii="宋体" w:eastAsia="宋体" w:hAnsi="宋体" w:hint="eastAsia"/>
                <w:sz w:val="21"/>
                <w:szCs w:val="21"/>
              </w:rPr>
              <w:t>实用沟通技巧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Ⅱ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685368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68536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教学重点：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提升沟通能力的技巧</w:t>
            </w:r>
          </w:p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68536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教学难点：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职场沟通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967DD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</w:t>
            </w:r>
            <w:r w:rsidRPr="00967DD4">
              <w:rPr>
                <w:rFonts w:ascii="宋体" w:eastAsia="宋体" w:hAnsi="宋体"/>
                <w:sz w:val="21"/>
                <w:szCs w:val="21"/>
                <w:lang w:eastAsia="zh-CN"/>
              </w:rPr>
              <w:t>讲授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FF4A30" w:rsidRPr="002E27E1" w:rsidTr="00735FDE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表达的艺术</w:t>
            </w:r>
            <w:r w:rsidRPr="00FF4A3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685368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68536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教学重点：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用语言准确表达出想法</w:t>
            </w:r>
          </w:p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68536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教学难点：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讲故事的能力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967DD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</w:t>
            </w:r>
            <w:r w:rsidRPr="00967DD4">
              <w:rPr>
                <w:rFonts w:ascii="宋体" w:eastAsia="宋体" w:hAnsi="宋体"/>
                <w:sz w:val="21"/>
                <w:szCs w:val="21"/>
                <w:lang w:eastAsia="zh-CN"/>
              </w:rPr>
              <w:t>讲授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FF4A30" w:rsidRPr="002E27E1" w:rsidTr="00735FDE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11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 w:rsidRPr="00FF4A30">
              <w:rPr>
                <w:rFonts w:ascii="宋体" w:eastAsia="宋体" w:hAnsi="宋体"/>
                <w:sz w:val="21"/>
                <w:szCs w:val="21"/>
              </w:rPr>
              <w:t>表达的艺术</w:t>
            </w:r>
            <w:r w:rsidRPr="00FF4A30">
              <w:rPr>
                <w:rFonts w:ascii="宋体" w:eastAsia="宋体" w:hAnsi="宋体" w:hint="eastAsia"/>
                <w:sz w:val="21"/>
                <w:szCs w:val="21"/>
              </w:rPr>
              <w:t>Ⅱ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FF4A30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F4A3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教学重点：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安慰人的错误方式</w:t>
            </w:r>
          </w:p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F4A3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教学难点：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疗伤的对话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967DD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</w:t>
            </w:r>
            <w:r w:rsidRPr="00967DD4">
              <w:rPr>
                <w:rFonts w:ascii="宋体" w:eastAsia="宋体" w:hAnsi="宋体"/>
                <w:sz w:val="21"/>
                <w:szCs w:val="21"/>
                <w:lang w:eastAsia="zh-CN"/>
              </w:rPr>
              <w:t>讲授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FF4A30" w:rsidRPr="002E27E1" w:rsidTr="00735FDE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12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听话的艺术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FF4A30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F4A3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教学重点：口语听解的障碍及克服方法</w:t>
            </w:r>
          </w:p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F4A3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教学难点：倾听的正确方式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 w:rsidRPr="00967DD4">
              <w:rPr>
                <w:rFonts w:ascii="宋体" w:eastAsia="宋体" w:hAnsi="宋体" w:hint="eastAsia"/>
                <w:sz w:val="21"/>
                <w:szCs w:val="21"/>
              </w:rPr>
              <w:t>课堂</w:t>
            </w:r>
            <w:r w:rsidRPr="00967DD4">
              <w:rPr>
                <w:rFonts w:ascii="宋体" w:eastAsia="宋体" w:hAnsi="宋体"/>
                <w:sz w:val="21"/>
                <w:szCs w:val="21"/>
              </w:rPr>
              <w:t>讲授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FF4A30" w:rsidRPr="002E27E1" w:rsidTr="00735FDE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13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 w:rsidRPr="00BB7D11">
              <w:rPr>
                <w:rFonts w:ascii="宋体" w:eastAsia="宋体" w:hAnsi="宋体" w:hint="eastAsia"/>
                <w:sz w:val="21"/>
                <w:szCs w:val="21"/>
              </w:rPr>
              <w:t>态势语言训练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685368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68536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教学重点：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体态语</w:t>
            </w:r>
          </w:p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68536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教学难点：</w:t>
            </w:r>
            <w:r w:rsidR="00382FB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表情语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 w:rsidRPr="00967DD4">
              <w:rPr>
                <w:rFonts w:ascii="宋体" w:eastAsia="宋体" w:hAnsi="宋体" w:hint="eastAsia"/>
                <w:sz w:val="21"/>
                <w:szCs w:val="21"/>
              </w:rPr>
              <w:t>课堂</w:t>
            </w:r>
            <w:r w:rsidRPr="00967DD4">
              <w:rPr>
                <w:rFonts w:ascii="宋体" w:eastAsia="宋体" w:hAnsi="宋体"/>
                <w:sz w:val="21"/>
                <w:szCs w:val="21"/>
              </w:rPr>
              <w:t>讲授</w:t>
            </w:r>
            <w:r w:rsidR="00382FB8" w:rsidRPr="00382FB8">
              <w:rPr>
                <w:rFonts w:ascii="宋体" w:eastAsia="宋体" w:hAnsi="宋体"/>
                <w:sz w:val="21"/>
                <w:szCs w:val="21"/>
              </w:rPr>
              <w:t>+小组讨论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FF4A30" w:rsidRPr="002E27E1" w:rsidTr="00735FDE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14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模拟情境语言交际展示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考试</w:t>
            </w:r>
            <w:r w:rsidRPr="002E27E1">
              <w:rPr>
                <w:rFonts w:ascii="宋体" w:eastAsia="宋体" w:hAnsi="宋体"/>
                <w:sz w:val="21"/>
                <w:szCs w:val="21"/>
              </w:rPr>
              <w:t xml:space="preserve"> 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实训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FF4A30" w:rsidRPr="002E27E1" w:rsidTr="00735FDE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15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模拟</w:t>
            </w:r>
            <w:r w:rsidRPr="00E223F9">
              <w:rPr>
                <w:rFonts w:ascii="宋体" w:eastAsia="宋体" w:hAnsi="宋体"/>
                <w:sz w:val="21"/>
                <w:szCs w:val="21"/>
                <w:lang w:eastAsia="zh-CN"/>
              </w:rPr>
              <w:t>情境语言交际</w:t>
            </w:r>
            <w:r w:rsidRPr="00E223F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展示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 w:rsidRPr="00E223F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考试</w:t>
            </w:r>
            <w:r w:rsidRPr="002E27E1">
              <w:rPr>
                <w:rFonts w:ascii="宋体" w:eastAsia="宋体" w:hAnsi="宋体"/>
                <w:sz w:val="21"/>
                <w:szCs w:val="21"/>
              </w:rPr>
              <w:t xml:space="preserve"> 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实训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FF4A30" w:rsidRPr="002E27E1" w:rsidTr="00735FDE">
        <w:trPr>
          <w:trHeight w:val="340"/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16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模拟</w:t>
            </w:r>
            <w:r w:rsidRPr="00E223F9">
              <w:rPr>
                <w:rFonts w:ascii="宋体" w:eastAsia="宋体" w:hAnsi="宋体"/>
                <w:sz w:val="21"/>
                <w:szCs w:val="21"/>
                <w:lang w:eastAsia="zh-CN"/>
              </w:rPr>
              <w:t>情境语言交际</w:t>
            </w:r>
            <w:r w:rsidRPr="00E223F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展示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 w:rsidRPr="00E223F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考试</w:t>
            </w:r>
            <w:r w:rsidRPr="002E27E1">
              <w:rPr>
                <w:rFonts w:ascii="宋体" w:eastAsia="宋体" w:hAnsi="宋体"/>
                <w:sz w:val="21"/>
                <w:szCs w:val="21"/>
              </w:rPr>
              <w:t xml:space="preserve"> 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实训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FF4A30" w:rsidRPr="002E27E1" w:rsidTr="00735FDE">
        <w:trPr>
          <w:trHeight w:val="340"/>
          <w:jc w:val="center"/>
        </w:trPr>
        <w:tc>
          <w:tcPr>
            <w:tcW w:w="2378" w:type="dxa"/>
            <w:gridSpan w:val="3"/>
            <w:tcBorders>
              <w:top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合计：</w:t>
            </w:r>
          </w:p>
        </w:tc>
        <w:tc>
          <w:tcPr>
            <w:tcW w:w="623" w:type="dxa"/>
            <w:tcBorders>
              <w:top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28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  <w:vAlign w:val="center"/>
          </w:tcPr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FF4A30" w:rsidRPr="002E27E1" w:rsidTr="00735FDE">
        <w:trPr>
          <w:trHeight w:val="340"/>
          <w:jc w:val="center"/>
        </w:trPr>
        <w:tc>
          <w:tcPr>
            <w:tcW w:w="9401" w:type="dxa"/>
            <w:gridSpan w:val="10"/>
            <w:shd w:val="clear" w:color="auto" w:fill="C0C0C0"/>
            <w:vAlign w:val="center"/>
          </w:tcPr>
          <w:p w:rsidR="00FF4A30" w:rsidRPr="002E27E1" w:rsidRDefault="00FF4A30" w:rsidP="00FF4A30">
            <w:pPr>
              <w:tabs>
                <w:tab w:val="left" w:pos="1440"/>
              </w:tabs>
              <w:spacing w:after="0" w:line="0" w:lineRule="atLeast"/>
              <w:jc w:val="center"/>
              <w:outlineLvl w:val="0"/>
              <w:rPr>
                <w:rFonts w:ascii="宋体" w:eastAsia="宋体" w:hAnsi="宋体"/>
                <w:b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成绩评定方法及标准</w:t>
            </w:r>
          </w:p>
        </w:tc>
      </w:tr>
      <w:tr w:rsidR="00FF4A30" w:rsidRPr="002E27E1" w:rsidTr="00735FDE">
        <w:trPr>
          <w:trHeight w:val="340"/>
          <w:jc w:val="center"/>
        </w:trPr>
        <w:tc>
          <w:tcPr>
            <w:tcW w:w="2009" w:type="dxa"/>
            <w:gridSpan w:val="2"/>
            <w:vAlign w:val="center"/>
          </w:tcPr>
          <w:p w:rsidR="00FF4A30" w:rsidRPr="002E27E1" w:rsidRDefault="00FF4A30" w:rsidP="00FF4A30">
            <w:pPr>
              <w:snapToGrid w:val="0"/>
              <w:spacing w:after="0" w:line="0" w:lineRule="atLeast"/>
              <w:jc w:val="center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考核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形式</w:t>
            </w:r>
          </w:p>
        </w:tc>
        <w:tc>
          <w:tcPr>
            <w:tcW w:w="5811" w:type="dxa"/>
            <w:gridSpan w:val="6"/>
            <w:vAlign w:val="center"/>
          </w:tcPr>
          <w:p w:rsidR="00FF4A30" w:rsidRPr="002E27E1" w:rsidRDefault="00FF4A30" w:rsidP="00FF4A30">
            <w:pPr>
              <w:snapToGrid w:val="0"/>
              <w:spacing w:after="0" w:line="0" w:lineRule="atLeast"/>
              <w:ind w:left="18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评价标准</w:t>
            </w:r>
          </w:p>
        </w:tc>
        <w:tc>
          <w:tcPr>
            <w:tcW w:w="1581" w:type="dxa"/>
            <w:gridSpan w:val="2"/>
            <w:vAlign w:val="center"/>
          </w:tcPr>
          <w:p w:rsidR="00FF4A30" w:rsidRPr="002E27E1" w:rsidRDefault="00FF4A30" w:rsidP="00FF4A30">
            <w:pPr>
              <w:snapToGrid w:val="0"/>
              <w:spacing w:after="0" w:line="0" w:lineRule="atLeast"/>
              <w:ind w:left="18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2E27E1">
              <w:rPr>
                <w:rFonts w:ascii="宋体" w:eastAsia="宋体" w:hAnsi="宋体" w:hint="eastAsia"/>
                <w:b/>
                <w:sz w:val="21"/>
                <w:szCs w:val="21"/>
              </w:rPr>
              <w:t>权重</w:t>
            </w:r>
          </w:p>
        </w:tc>
      </w:tr>
      <w:tr w:rsidR="00FF4A30" w:rsidRPr="002E27E1" w:rsidTr="00735FDE">
        <w:trPr>
          <w:trHeight w:val="340"/>
          <w:jc w:val="center"/>
        </w:trPr>
        <w:tc>
          <w:tcPr>
            <w:tcW w:w="2009" w:type="dxa"/>
            <w:gridSpan w:val="2"/>
            <w:vAlign w:val="center"/>
          </w:tcPr>
          <w:p w:rsidR="00FF4A30" w:rsidRPr="002E27E1" w:rsidRDefault="00FF4A30" w:rsidP="00FF4A30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 w:rsidRPr="00A5016F">
              <w:rPr>
                <w:rFonts w:ascii="宋体" w:eastAsia="宋体" w:hAnsi="宋体" w:hint="eastAsia"/>
                <w:sz w:val="21"/>
                <w:szCs w:val="21"/>
              </w:rPr>
              <w:t>到堂情况</w:t>
            </w:r>
          </w:p>
        </w:tc>
        <w:tc>
          <w:tcPr>
            <w:tcW w:w="5811" w:type="dxa"/>
            <w:gridSpan w:val="6"/>
            <w:vAlign w:val="center"/>
          </w:tcPr>
          <w:p w:rsidR="00FF4A30" w:rsidRPr="002E27E1" w:rsidRDefault="00FF4A30" w:rsidP="00FF4A30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156DA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不得无故缺席，上课勤做笔记，积极回答问题，并养成良好学习习惯。迟到</w:t>
            </w:r>
            <w:r w:rsidRPr="00156DA8">
              <w:rPr>
                <w:rFonts w:ascii="宋体" w:eastAsia="宋体" w:hAnsi="宋体"/>
                <w:sz w:val="21"/>
                <w:szCs w:val="21"/>
                <w:lang w:eastAsia="zh-CN"/>
              </w:rPr>
              <w:t>2</w:t>
            </w:r>
            <w:r w:rsidRPr="00156DA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次记旷课</w:t>
            </w:r>
            <w:r w:rsidRPr="00156DA8">
              <w:rPr>
                <w:rFonts w:ascii="宋体" w:eastAsia="宋体" w:hAnsi="宋体"/>
                <w:sz w:val="21"/>
                <w:szCs w:val="21"/>
                <w:lang w:eastAsia="zh-CN"/>
              </w:rPr>
              <w:t>1</w:t>
            </w:r>
            <w:r w:rsidRPr="00156DA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次；</w:t>
            </w:r>
            <w:r w:rsidRPr="00156DA8">
              <w:rPr>
                <w:rFonts w:ascii="宋体" w:eastAsia="宋体" w:hAnsi="宋体"/>
                <w:sz w:val="21"/>
                <w:szCs w:val="21"/>
                <w:lang w:eastAsia="zh-CN"/>
              </w:rPr>
              <w:t>3</w:t>
            </w:r>
            <w:r w:rsidRPr="00156DA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次旷课取消本课程考核资格。</w:t>
            </w:r>
          </w:p>
        </w:tc>
        <w:tc>
          <w:tcPr>
            <w:tcW w:w="1581" w:type="dxa"/>
            <w:gridSpan w:val="2"/>
            <w:vAlign w:val="center"/>
          </w:tcPr>
          <w:p w:rsidR="00FF4A30" w:rsidRPr="002E27E1" w:rsidRDefault="00FF4A30" w:rsidP="00FF4A30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0.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2</w:t>
            </w:r>
          </w:p>
        </w:tc>
      </w:tr>
      <w:tr w:rsidR="00FF4A30" w:rsidRPr="002E27E1" w:rsidTr="00735FDE">
        <w:trPr>
          <w:trHeight w:val="340"/>
          <w:jc w:val="center"/>
        </w:trPr>
        <w:tc>
          <w:tcPr>
            <w:tcW w:w="2009" w:type="dxa"/>
            <w:gridSpan w:val="2"/>
            <w:vAlign w:val="center"/>
          </w:tcPr>
          <w:p w:rsidR="00FF4A30" w:rsidRPr="002E27E1" w:rsidRDefault="00FF4A30" w:rsidP="00FF4A30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课堂训练</w:t>
            </w:r>
          </w:p>
        </w:tc>
        <w:tc>
          <w:tcPr>
            <w:tcW w:w="5811" w:type="dxa"/>
            <w:gridSpan w:val="6"/>
            <w:vAlign w:val="center"/>
          </w:tcPr>
          <w:p w:rsidR="00FF4A30" w:rsidRPr="002E27E1" w:rsidRDefault="00FF4A30" w:rsidP="00FF4A30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认真投入，</w:t>
            </w:r>
            <w:r w:rsidRPr="00156DA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积极参与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581" w:type="dxa"/>
            <w:gridSpan w:val="2"/>
            <w:vAlign w:val="center"/>
          </w:tcPr>
          <w:p w:rsidR="00FF4A30" w:rsidRPr="002E27E1" w:rsidRDefault="00FF4A30" w:rsidP="00FF4A30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0.1</w:t>
            </w:r>
          </w:p>
        </w:tc>
      </w:tr>
      <w:tr w:rsidR="00FF4A30" w:rsidRPr="002E27E1" w:rsidTr="00735FDE">
        <w:trPr>
          <w:trHeight w:val="340"/>
          <w:jc w:val="center"/>
        </w:trPr>
        <w:tc>
          <w:tcPr>
            <w:tcW w:w="2009" w:type="dxa"/>
            <w:gridSpan w:val="2"/>
            <w:vAlign w:val="center"/>
          </w:tcPr>
          <w:p w:rsidR="00FF4A30" w:rsidRPr="002E27E1" w:rsidRDefault="00FF4A30" w:rsidP="00FF4A30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期末考核</w:t>
            </w:r>
          </w:p>
        </w:tc>
        <w:tc>
          <w:tcPr>
            <w:tcW w:w="5811" w:type="dxa"/>
            <w:gridSpan w:val="6"/>
            <w:vAlign w:val="center"/>
          </w:tcPr>
          <w:p w:rsidR="00FF4A30" w:rsidRPr="00E223F9" w:rsidRDefault="00FF4A30" w:rsidP="00FF4A30">
            <w:pPr>
              <w:snapToGrid w:val="0"/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E223F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班中同学自由组合，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根据给出情境，</w:t>
            </w:r>
            <w:r w:rsidRPr="00E223F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设计口语形式并进行堂上展演。</w:t>
            </w:r>
          </w:p>
        </w:tc>
        <w:tc>
          <w:tcPr>
            <w:tcW w:w="1581" w:type="dxa"/>
            <w:gridSpan w:val="2"/>
            <w:vAlign w:val="center"/>
          </w:tcPr>
          <w:p w:rsidR="00FF4A30" w:rsidRPr="002E27E1" w:rsidRDefault="00FF4A30" w:rsidP="00FF4A30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0.7</w:t>
            </w:r>
          </w:p>
        </w:tc>
      </w:tr>
      <w:tr w:rsidR="00FF4A30" w:rsidRPr="002E27E1" w:rsidTr="00735FDE">
        <w:trPr>
          <w:trHeight w:val="340"/>
          <w:jc w:val="center"/>
        </w:trPr>
        <w:tc>
          <w:tcPr>
            <w:tcW w:w="9401" w:type="dxa"/>
            <w:gridSpan w:val="10"/>
            <w:vAlign w:val="center"/>
          </w:tcPr>
          <w:p w:rsidR="00FF4A30" w:rsidRPr="00735FDE" w:rsidRDefault="00FF4A30" w:rsidP="00FF4A30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大纲</w:t>
            </w:r>
            <w:r w:rsidRPr="00735FDE"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编写时间：</w:t>
            </w:r>
            <w:r>
              <w:rPr>
                <w:rFonts w:ascii="宋体" w:eastAsia="宋体" w:hAnsi="宋体" w:hint="eastAsia"/>
                <w:b/>
                <w:sz w:val="21"/>
                <w:szCs w:val="21"/>
                <w:lang w:eastAsia="zh-CN"/>
              </w:rPr>
              <w:t>2017.09</w:t>
            </w:r>
          </w:p>
        </w:tc>
      </w:tr>
      <w:tr w:rsidR="00FF4A30" w:rsidRPr="002E27E1" w:rsidTr="00735FDE">
        <w:trPr>
          <w:trHeight w:val="2351"/>
          <w:jc w:val="center"/>
        </w:trPr>
        <w:tc>
          <w:tcPr>
            <w:tcW w:w="9401" w:type="dxa"/>
            <w:gridSpan w:val="10"/>
          </w:tcPr>
          <w:p w:rsidR="00FF4A30" w:rsidRPr="002E27E1" w:rsidRDefault="00FF4A30" w:rsidP="00FF4A30">
            <w:pPr>
              <w:tabs>
                <w:tab w:val="left" w:pos="1440"/>
              </w:tabs>
              <w:spacing w:after="0" w:line="0" w:lineRule="atLeast"/>
              <w:jc w:val="left"/>
              <w:outlineLvl w:val="0"/>
              <w:rPr>
                <w:rFonts w:ascii="宋体" w:eastAsia="宋体" w:hAnsi="宋体"/>
                <w:b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系（</w:t>
            </w:r>
            <w:r>
              <w:rPr>
                <w:rFonts w:ascii="宋体" w:eastAsia="宋体" w:hAnsi="宋体" w:hint="eastAsia"/>
                <w:b/>
                <w:szCs w:val="21"/>
                <w:lang w:eastAsia="zh-CN"/>
              </w:rPr>
              <w:t>部</w:t>
            </w:r>
            <w:r w:rsidRPr="002E27E1">
              <w:rPr>
                <w:rFonts w:ascii="宋体" w:eastAsia="宋体" w:hAnsi="宋体" w:hint="eastAsia"/>
                <w:b/>
                <w:szCs w:val="21"/>
                <w:lang w:eastAsia="zh-CN"/>
              </w:rPr>
              <w:t>）审查意见：</w:t>
            </w:r>
          </w:p>
          <w:p w:rsidR="00FF4A30" w:rsidRDefault="00FF4A30" w:rsidP="00FF4A30">
            <w:pPr>
              <w:spacing w:after="0" w:line="0" w:lineRule="atLeast"/>
              <w:ind w:firstLineChars="27" w:firstLine="57"/>
              <w:jc w:val="lef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  <w:p w:rsidR="00FF4A30" w:rsidRPr="002E27E1" w:rsidRDefault="00FF4A30" w:rsidP="00FF4A30">
            <w:pPr>
              <w:spacing w:after="0" w:line="0" w:lineRule="atLeast"/>
              <w:ind w:firstLineChars="27" w:firstLine="57"/>
              <w:jc w:val="left"/>
              <w:rPr>
                <w:rFonts w:ascii="宋体" w:eastAsia="宋体" w:hAnsi="宋体"/>
                <w:b/>
                <w:sz w:val="21"/>
                <w:szCs w:val="21"/>
                <w:lang w:eastAsia="zh-CN"/>
              </w:rPr>
            </w:pPr>
          </w:p>
          <w:p w:rsidR="00FF4A30" w:rsidRPr="002E27E1" w:rsidRDefault="00FF4A30" w:rsidP="00FF4A30">
            <w:pPr>
              <w:spacing w:after="0" w:line="0" w:lineRule="atLeast"/>
              <w:ind w:firstLineChars="450" w:firstLine="945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。</w:t>
            </w:r>
          </w:p>
          <w:p w:rsidR="00FF4A30" w:rsidRPr="002E27E1" w:rsidRDefault="00FF4A30" w:rsidP="00FF4A30">
            <w:pPr>
              <w:spacing w:after="0" w:line="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FF4A30" w:rsidRPr="002E27E1" w:rsidRDefault="00FF4A30" w:rsidP="00FF4A30">
            <w:pPr>
              <w:spacing w:after="0" w:line="0" w:lineRule="atLeast"/>
              <w:ind w:right="42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FF4A30" w:rsidRPr="002E27E1" w:rsidRDefault="00FF4A30" w:rsidP="00FF4A30">
            <w:pPr>
              <w:spacing w:after="0" w:line="0" w:lineRule="atLeast"/>
              <w:ind w:right="420"/>
              <w:jc w:val="righ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系（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部</w:t>
            </w:r>
            <w:r w:rsidRPr="002E27E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）主任签名：                         日期：      年    月    日</w:t>
            </w:r>
          </w:p>
          <w:p w:rsidR="00FF4A30" w:rsidRPr="002E27E1" w:rsidRDefault="00FF4A30" w:rsidP="00FF4A30">
            <w:pPr>
              <w:snapToGrid w:val="0"/>
              <w:spacing w:after="0" w:line="0" w:lineRule="atLeas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</w:tbl>
    <w:p w:rsidR="003044FA" w:rsidRDefault="00785779" w:rsidP="00061F27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Theme="minorEastAsia" w:eastAsiaTheme="minorEastAsia" w:hAnsiTheme="minorEastAsia"/>
          <w:b/>
          <w:bCs/>
          <w:sz w:val="21"/>
          <w:szCs w:val="21"/>
          <w:lang w:eastAsia="zh-CN"/>
        </w:rPr>
        <w:t>注：</w:t>
      </w:r>
      <w:r>
        <w:rPr>
          <w:rFonts w:asciiTheme="minorEastAsia" w:eastAsiaTheme="minorEastAsia" w:hAnsiTheme="minorEastAsia" w:hint="eastAsia"/>
          <w:b/>
          <w:bCs/>
          <w:sz w:val="21"/>
          <w:szCs w:val="21"/>
          <w:lang w:eastAsia="zh-CN"/>
        </w:rPr>
        <w:t>1、课程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教学目标：请</w:t>
      </w:r>
      <w:r w:rsidRPr="002E27E1">
        <w:rPr>
          <w:rFonts w:ascii="宋体" w:eastAsia="宋体" w:hAnsi="宋体" w:hint="eastAsia"/>
          <w:b/>
          <w:sz w:val="21"/>
          <w:szCs w:val="21"/>
          <w:lang w:eastAsia="zh-CN"/>
        </w:rPr>
        <w:t>精炼概括3-5条目标，并注明每条目标所要求的学习目标层次</w:t>
      </w:r>
      <w:r w:rsidR="00E53E23">
        <w:rPr>
          <w:rFonts w:ascii="宋体" w:eastAsia="宋体" w:hAnsi="宋体" w:hint="eastAsia"/>
          <w:b/>
          <w:sz w:val="21"/>
          <w:szCs w:val="21"/>
          <w:lang w:eastAsia="zh-CN"/>
        </w:rPr>
        <w:t>（</w:t>
      </w:r>
      <w:r w:rsidR="00E53E23" w:rsidRPr="00E53E23">
        <w:rPr>
          <w:rFonts w:ascii="宋体" w:eastAsia="宋体" w:hAnsi="宋体" w:hint="eastAsia"/>
          <w:b/>
          <w:sz w:val="21"/>
          <w:szCs w:val="21"/>
          <w:lang w:eastAsia="zh-CN"/>
        </w:rPr>
        <w:t>理解、运用、分析、综合和评价</w:t>
      </w:r>
      <w:r w:rsidR="00E53E23">
        <w:rPr>
          <w:rFonts w:ascii="宋体" w:eastAsia="宋体" w:hAnsi="宋体" w:hint="eastAsia"/>
          <w:b/>
          <w:sz w:val="21"/>
          <w:szCs w:val="21"/>
          <w:lang w:eastAsia="zh-CN"/>
        </w:rPr>
        <w:t>）</w:t>
      </w:r>
      <w:r w:rsidRPr="002E27E1">
        <w:rPr>
          <w:rFonts w:ascii="宋体" w:eastAsia="宋体" w:hAnsi="宋体" w:hint="eastAsia"/>
          <w:b/>
          <w:sz w:val="21"/>
          <w:szCs w:val="21"/>
          <w:lang w:eastAsia="zh-CN"/>
        </w:rPr>
        <w:t>。本课程教学目标须与授课对象的专业培养目标有一定的对应关系</w:t>
      </w:r>
    </w:p>
    <w:p w:rsidR="00917C66" w:rsidRDefault="00917C66" w:rsidP="00061F27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2、学生核心能力即毕业要求</w:t>
      </w:r>
      <w:r w:rsidR="00C76FA2">
        <w:rPr>
          <w:rFonts w:ascii="宋体" w:eastAsia="宋体" w:hAnsi="宋体" w:hint="eastAsia"/>
          <w:b/>
          <w:sz w:val="21"/>
          <w:szCs w:val="21"/>
          <w:lang w:eastAsia="zh-CN"/>
        </w:rPr>
        <w:t>或培养要求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，请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任课教师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从授课对象人才培养方案中对应部分复制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（</w:t>
      </w:r>
      <w:r w:rsidR="000E0AE8" w:rsidRPr="000E0AE8">
        <w:rPr>
          <w:rFonts w:ascii="宋体" w:eastAsia="宋体" w:hAnsi="宋体"/>
          <w:b/>
          <w:sz w:val="21"/>
          <w:szCs w:val="21"/>
          <w:lang w:eastAsia="zh-CN"/>
        </w:rPr>
        <w:t>http://jwc.dgut.edu.cn/</w:t>
      </w:r>
      <w:r w:rsidR="000E0AE8">
        <w:rPr>
          <w:rFonts w:ascii="宋体" w:eastAsia="宋体" w:hAnsi="宋体" w:hint="eastAsia"/>
          <w:b/>
          <w:sz w:val="21"/>
          <w:szCs w:val="21"/>
          <w:lang w:eastAsia="zh-CN"/>
        </w:rPr>
        <w:t>）</w:t>
      </w:r>
    </w:p>
    <w:p w:rsidR="00917C66" w:rsidRDefault="00917C66" w:rsidP="00061F27">
      <w:pPr>
        <w:spacing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lastRenderedPageBreak/>
        <w:t xml:space="preserve">    3、教学方式可选：课堂讲授/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小组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讨论/实验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/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实训</w:t>
      </w:r>
    </w:p>
    <w:p w:rsidR="00785779" w:rsidRPr="00785779" w:rsidRDefault="00785779" w:rsidP="00061F27">
      <w:pPr>
        <w:spacing w:line="360" w:lineRule="exact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sz w:val="21"/>
          <w:szCs w:val="21"/>
          <w:lang w:eastAsia="zh-CN"/>
        </w:rPr>
        <w:t xml:space="preserve">    </w:t>
      </w:r>
      <w:r w:rsidR="0065651C">
        <w:rPr>
          <w:rFonts w:ascii="宋体" w:eastAsia="宋体" w:hAnsi="宋体" w:hint="eastAsia"/>
          <w:b/>
          <w:sz w:val="21"/>
          <w:szCs w:val="21"/>
          <w:lang w:eastAsia="zh-CN"/>
        </w:rPr>
        <w:t>4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、</w:t>
      </w:r>
      <w:r w:rsidRPr="00785779">
        <w:rPr>
          <w:rFonts w:ascii="宋体" w:eastAsia="宋体" w:hAnsi="宋体" w:hint="eastAsia"/>
          <w:b/>
          <w:sz w:val="21"/>
          <w:szCs w:val="21"/>
          <w:lang w:eastAsia="zh-CN"/>
        </w:rPr>
        <w:t>若课程无理论教学环节或无实践教学环节，可将相应的教学进度表删掉。</w:t>
      </w:r>
    </w:p>
    <w:sectPr w:rsidR="00785779" w:rsidRPr="00785779" w:rsidSect="00061F27"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C09" w:rsidRDefault="008A1C09" w:rsidP="00896971">
      <w:pPr>
        <w:spacing w:after="0"/>
      </w:pPr>
      <w:r>
        <w:separator/>
      </w:r>
    </w:p>
  </w:endnote>
  <w:endnote w:type="continuationSeparator" w:id="0">
    <w:p w:rsidR="008A1C09" w:rsidRDefault="008A1C09" w:rsidP="008969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FKai-SB">
    <w:altName w:val="Microsoft JhengHei Light"/>
    <w:charset w:val="88"/>
    <w:family w:val="script"/>
    <w:pitch w:val="fixed"/>
    <w:sig w:usb0="00000003" w:usb1="080E0000" w:usb2="00000016" w:usb3="00000000" w:csb0="00100001" w:csb1="00000000"/>
  </w:font>
  <w:font w:name="CIDFont + F2">
    <w:altName w:val="RomanS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C09" w:rsidRDefault="008A1C09" w:rsidP="00896971">
      <w:pPr>
        <w:spacing w:after="0"/>
      </w:pPr>
      <w:r>
        <w:separator/>
      </w:r>
    </w:p>
  </w:footnote>
  <w:footnote w:type="continuationSeparator" w:id="0">
    <w:p w:rsidR="008A1C09" w:rsidRDefault="008A1C09" w:rsidP="0089697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B5E33"/>
    <w:multiLevelType w:val="hybridMultilevel"/>
    <w:tmpl w:val="63F2ADF0"/>
    <w:lvl w:ilvl="0" w:tplc="D222F050">
      <w:start w:val="1"/>
      <w:numFmt w:val="decimal"/>
      <w:lvlText w:val="%1)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21CC56DA"/>
    <w:multiLevelType w:val="multilevel"/>
    <w:tmpl w:val="21CC56DA"/>
    <w:lvl w:ilvl="0">
      <w:start w:val="1"/>
      <w:numFmt w:val="decimal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lvlText w:val="2.%2."/>
      <w:lvlJc w:val="left"/>
      <w:pPr>
        <w:tabs>
          <w:tab w:val="left" w:pos="720"/>
        </w:tabs>
        <w:ind w:left="720" w:hanging="480"/>
      </w:pPr>
      <w:rPr>
        <w:rFonts w:hint="eastAsia"/>
      </w:rPr>
    </w:lvl>
    <w:lvl w:ilvl="2">
      <w:start w:val="1"/>
      <w:numFmt w:val="decimal"/>
      <w:lvlText w:val="%3."/>
      <w:legacy w:legacy="1" w:legacySpace="480" w:legacyIndent="360"/>
      <w:lvlJc w:val="left"/>
      <w:pPr>
        <w:ind w:left="840" w:hanging="360"/>
      </w:pPr>
    </w:lvl>
    <w:lvl w:ilvl="3">
      <w:start w:val="1"/>
      <w:numFmt w:val="decimal"/>
      <w:lvlText w:val="%4."/>
      <w:lvlJc w:val="left"/>
      <w:pPr>
        <w:tabs>
          <w:tab w:val="left" w:pos="1440"/>
        </w:tabs>
        <w:ind w:left="1440" w:hanging="480"/>
      </w:pPr>
    </w:lvl>
    <w:lvl w:ilvl="4">
      <w:start w:val="1"/>
      <w:numFmt w:val="ideographTraditional"/>
      <w:lvlText w:val="%5、"/>
      <w:lvlJc w:val="left"/>
      <w:pPr>
        <w:tabs>
          <w:tab w:val="left" w:pos="1920"/>
        </w:tabs>
        <w:ind w:left="1920" w:hanging="480"/>
      </w:pPr>
    </w:lvl>
    <w:lvl w:ilvl="5">
      <w:start w:val="1"/>
      <w:numFmt w:val="lowerRoman"/>
      <w:lvlText w:val="%6."/>
      <w:lvlJc w:val="right"/>
      <w:pPr>
        <w:tabs>
          <w:tab w:val="left" w:pos="2400"/>
        </w:tabs>
        <w:ind w:left="2400" w:hanging="48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480"/>
      </w:pPr>
    </w:lvl>
    <w:lvl w:ilvl="7">
      <w:start w:val="1"/>
      <w:numFmt w:val="ideographTraditional"/>
      <w:lvlText w:val="%8、"/>
      <w:lvlJc w:val="left"/>
      <w:pPr>
        <w:tabs>
          <w:tab w:val="left" w:pos="3360"/>
        </w:tabs>
        <w:ind w:left="3360" w:hanging="480"/>
      </w:pPr>
    </w:lvl>
    <w:lvl w:ilvl="8">
      <w:start w:val="1"/>
      <w:numFmt w:val="lowerRoman"/>
      <w:lvlText w:val="%9."/>
      <w:lvlJc w:val="right"/>
      <w:pPr>
        <w:tabs>
          <w:tab w:val="left" w:pos="3840"/>
        </w:tabs>
        <w:ind w:left="3840" w:hanging="480"/>
      </w:pPr>
    </w:lvl>
  </w:abstractNum>
  <w:abstractNum w:abstractNumId="2" w15:restartNumberingAfterBreak="0">
    <w:nsid w:val="586B7180"/>
    <w:multiLevelType w:val="singleLevel"/>
    <w:tmpl w:val="586B7180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bordersDoNotSurroundHeader/>
  <w:bordersDoNotSurroundFooter/>
  <w:defaultTabStop w:val="420"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23799B"/>
    <w:rsid w:val="00061F27"/>
    <w:rsid w:val="0006698D"/>
    <w:rsid w:val="00087B74"/>
    <w:rsid w:val="000B626E"/>
    <w:rsid w:val="000C2D4A"/>
    <w:rsid w:val="000D1E30"/>
    <w:rsid w:val="000E0AE8"/>
    <w:rsid w:val="000E189D"/>
    <w:rsid w:val="00155E5A"/>
    <w:rsid w:val="00171228"/>
    <w:rsid w:val="001B31E9"/>
    <w:rsid w:val="001D28E8"/>
    <w:rsid w:val="001F20BC"/>
    <w:rsid w:val="002111AE"/>
    <w:rsid w:val="00227119"/>
    <w:rsid w:val="002E27E1"/>
    <w:rsid w:val="003044FA"/>
    <w:rsid w:val="00343F87"/>
    <w:rsid w:val="0037561C"/>
    <w:rsid w:val="00382FB8"/>
    <w:rsid w:val="003C66D8"/>
    <w:rsid w:val="003D5F1B"/>
    <w:rsid w:val="003E66A6"/>
    <w:rsid w:val="004109EB"/>
    <w:rsid w:val="00414FC8"/>
    <w:rsid w:val="004223F5"/>
    <w:rsid w:val="00424771"/>
    <w:rsid w:val="00457E42"/>
    <w:rsid w:val="004732A5"/>
    <w:rsid w:val="00496863"/>
    <w:rsid w:val="004B3994"/>
    <w:rsid w:val="004E0481"/>
    <w:rsid w:val="004E7804"/>
    <w:rsid w:val="005627F3"/>
    <w:rsid w:val="005639AB"/>
    <w:rsid w:val="005911D3"/>
    <w:rsid w:val="005F174F"/>
    <w:rsid w:val="0063410F"/>
    <w:rsid w:val="0065651C"/>
    <w:rsid w:val="00685368"/>
    <w:rsid w:val="006D752A"/>
    <w:rsid w:val="00725B3F"/>
    <w:rsid w:val="00735FDE"/>
    <w:rsid w:val="00770F0D"/>
    <w:rsid w:val="00776AF2"/>
    <w:rsid w:val="00785779"/>
    <w:rsid w:val="007A154B"/>
    <w:rsid w:val="0081263C"/>
    <w:rsid w:val="008147FF"/>
    <w:rsid w:val="00815F78"/>
    <w:rsid w:val="008254A7"/>
    <w:rsid w:val="008512DF"/>
    <w:rsid w:val="00855020"/>
    <w:rsid w:val="00885EED"/>
    <w:rsid w:val="00892ADC"/>
    <w:rsid w:val="00896971"/>
    <w:rsid w:val="008A1C09"/>
    <w:rsid w:val="008F6642"/>
    <w:rsid w:val="00917C66"/>
    <w:rsid w:val="009349EE"/>
    <w:rsid w:val="00967DD4"/>
    <w:rsid w:val="009A2B5C"/>
    <w:rsid w:val="009B3EAE"/>
    <w:rsid w:val="009C3354"/>
    <w:rsid w:val="009D3079"/>
    <w:rsid w:val="00A84D68"/>
    <w:rsid w:val="00A85774"/>
    <w:rsid w:val="00AA199F"/>
    <w:rsid w:val="00AB00C2"/>
    <w:rsid w:val="00AE48DD"/>
    <w:rsid w:val="00BB35F5"/>
    <w:rsid w:val="00BB7D11"/>
    <w:rsid w:val="00C41D05"/>
    <w:rsid w:val="00C705DD"/>
    <w:rsid w:val="00C76FA2"/>
    <w:rsid w:val="00C97521"/>
    <w:rsid w:val="00CA1AB8"/>
    <w:rsid w:val="00CC4A46"/>
    <w:rsid w:val="00CD2F8F"/>
    <w:rsid w:val="00D45246"/>
    <w:rsid w:val="00D62B41"/>
    <w:rsid w:val="00DB45CF"/>
    <w:rsid w:val="00DB5724"/>
    <w:rsid w:val="00DF14D7"/>
    <w:rsid w:val="00DF5C03"/>
    <w:rsid w:val="00E0505F"/>
    <w:rsid w:val="00E223F9"/>
    <w:rsid w:val="00E413E8"/>
    <w:rsid w:val="00E53E23"/>
    <w:rsid w:val="00ED3FCA"/>
    <w:rsid w:val="00F31667"/>
    <w:rsid w:val="00F3493C"/>
    <w:rsid w:val="00F617C2"/>
    <w:rsid w:val="00F96D96"/>
    <w:rsid w:val="00FE22C8"/>
    <w:rsid w:val="00FF4A30"/>
    <w:rsid w:val="28AD1D92"/>
    <w:rsid w:val="2C23799B"/>
    <w:rsid w:val="6260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10E823"/>
  <w15:docId w15:val="{7698C26D-4BBB-4C5C-B33A-048C07070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8E8"/>
    <w:pPr>
      <w:spacing w:after="120"/>
      <w:jc w:val="both"/>
    </w:pPr>
    <w:rPr>
      <w:rFonts w:eastAsia="PMingLiU"/>
      <w:sz w:val="24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28E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34"/>
    <w:qFormat/>
    <w:rsid w:val="001D28E8"/>
    <w:pPr>
      <w:widowControl w:val="0"/>
      <w:spacing w:after="0"/>
      <w:ind w:leftChars="200" w:left="480"/>
      <w:jc w:val="left"/>
    </w:pPr>
    <w:rPr>
      <w:rFonts w:ascii="Calibri" w:eastAsia="DFKai-SB" w:hAnsi="Calibri"/>
      <w:kern w:val="2"/>
      <w:lang w:eastAsia="zh-TW"/>
    </w:rPr>
  </w:style>
  <w:style w:type="character" w:customStyle="1" w:styleId="fontstyle01">
    <w:name w:val="fontstyle01"/>
    <w:basedOn w:val="a0"/>
    <w:rsid w:val="001D28E8"/>
    <w:rPr>
      <w:rFonts w:ascii="CIDFont + F2" w:eastAsia="CIDFont + F2" w:hAnsi="CIDFont + F2" w:cs="CIDFont + F2"/>
      <w:color w:val="000000"/>
      <w:sz w:val="20"/>
      <w:szCs w:val="20"/>
    </w:rPr>
  </w:style>
  <w:style w:type="paragraph" w:styleId="a4">
    <w:name w:val="header"/>
    <w:basedOn w:val="a"/>
    <w:link w:val="a5"/>
    <w:rsid w:val="008969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896971"/>
    <w:rPr>
      <w:rFonts w:eastAsia="PMingLiU"/>
      <w:sz w:val="18"/>
      <w:szCs w:val="18"/>
      <w:lang w:eastAsia="en-US"/>
    </w:rPr>
  </w:style>
  <w:style w:type="paragraph" w:styleId="a6">
    <w:name w:val="footer"/>
    <w:basedOn w:val="a"/>
    <w:link w:val="a7"/>
    <w:rsid w:val="008969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896971"/>
    <w:rPr>
      <w:rFonts w:eastAsia="PMingLiU"/>
      <w:sz w:val="18"/>
      <w:szCs w:val="18"/>
      <w:lang w:eastAsia="en-US"/>
    </w:rPr>
  </w:style>
  <w:style w:type="paragraph" w:styleId="a8">
    <w:name w:val="List Paragraph"/>
    <w:basedOn w:val="a"/>
    <w:uiPriority w:val="34"/>
    <w:unhideWhenUsed/>
    <w:qFormat/>
    <w:rsid w:val="008147FF"/>
    <w:pPr>
      <w:ind w:firstLineChars="200" w:firstLine="420"/>
    </w:pPr>
  </w:style>
  <w:style w:type="paragraph" w:styleId="a9">
    <w:name w:val="Balloon Text"/>
    <w:basedOn w:val="a"/>
    <w:link w:val="aa"/>
    <w:rsid w:val="003044FA"/>
    <w:pPr>
      <w:spacing w:after="0"/>
    </w:pPr>
    <w:rPr>
      <w:sz w:val="18"/>
      <w:szCs w:val="18"/>
    </w:rPr>
  </w:style>
  <w:style w:type="character" w:customStyle="1" w:styleId="aa">
    <w:name w:val="批注框文本 字符"/>
    <w:basedOn w:val="a0"/>
    <w:link w:val="a9"/>
    <w:rsid w:val="003044FA"/>
    <w:rPr>
      <w:rFonts w:eastAsia="PMingLiU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4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4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83E9807-6048-4B04-A2BB-B17FB079C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312</Words>
  <Characters>1782</Characters>
  <Application>Microsoft Office Word</Application>
  <DocSecurity>0</DocSecurity>
  <Lines>14</Lines>
  <Paragraphs>4</Paragraphs>
  <ScaleCrop>false</ScaleCrop>
  <Company>Microsoft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liul</cp:lastModifiedBy>
  <cp:revision>7</cp:revision>
  <cp:lastPrinted>2017-01-05T16:24:00Z</cp:lastPrinted>
  <dcterms:created xsi:type="dcterms:W3CDTF">2017-09-01T07:23:00Z</dcterms:created>
  <dcterms:modified xsi:type="dcterms:W3CDTF">2017-11-09T03:50:00Z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